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525" w:rsidRDefault="001A4525" w:rsidP="001A4525">
      <w:pPr>
        <w:jc w:val="center"/>
        <w:rPr>
          <w:rStyle w:val="tlid-translation"/>
          <w:rFonts w:ascii="Times New Roman" w:hAnsi="Times New Roman" w:cs="Times New Roman"/>
          <w:b/>
          <w:sz w:val="24"/>
          <w:szCs w:val="24"/>
        </w:rPr>
      </w:pPr>
      <w:r>
        <w:rPr>
          <w:rStyle w:val="tlid-translation"/>
          <w:rFonts w:ascii="Times New Roman" w:hAnsi="Times New Roman" w:cs="Times New Roman"/>
          <w:b/>
          <w:sz w:val="24"/>
          <w:szCs w:val="24"/>
        </w:rPr>
        <w:t>“</w:t>
      </w:r>
      <w:r w:rsidRPr="00D92F7B">
        <w:rPr>
          <w:rStyle w:val="tlid-translation"/>
          <w:rFonts w:ascii="Times New Roman" w:hAnsi="Times New Roman" w:cs="Times New Roman"/>
          <w:b/>
          <w:sz w:val="24"/>
          <w:szCs w:val="24"/>
        </w:rPr>
        <w:t>PERSAMAAN GERAK</w:t>
      </w:r>
      <w:r>
        <w:rPr>
          <w:rStyle w:val="tlid-translation"/>
          <w:rFonts w:ascii="Times New Roman" w:hAnsi="Times New Roman" w:cs="Times New Roman"/>
          <w:b/>
          <w:sz w:val="24"/>
          <w:szCs w:val="24"/>
        </w:rPr>
        <w:t>”</w:t>
      </w:r>
    </w:p>
    <w:p w:rsidR="001A4525" w:rsidRDefault="001A4525" w:rsidP="00504E94">
      <w:pPr>
        <w:pStyle w:val="NormalWeb"/>
        <w:numPr>
          <w:ilvl w:val="0"/>
          <w:numId w:val="5"/>
        </w:numPr>
        <w:spacing w:before="0" w:beforeAutospacing="0" w:after="200" w:afterAutospacing="0" w:line="276" w:lineRule="auto"/>
        <w:ind w:left="284" w:hanging="284"/>
        <w:jc w:val="both"/>
        <w:rPr>
          <w:b/>
        </w:rPr>
      </w:pPr>
      <w:r>
        <w:rPr>
          <w:rStyle w:val="notranslate"/>
          <w:b/>
        </w:rPr>
        <w:t>Derivati</w:t>
      </w:r>
      <w:r>
        <w:rPr>
          <w:rStyle w:val="notranslate"/>
          <w:b/>
          <w:lang w:val="id-ID"/>
        </w:rPr>
        <w:t>f</w:t>
      </w:r>
      <w:r>
        <w:rPr>
          <w:rStyle w:val="notranslate"/>
          <w:b/>
        </w:rPr>
        <w:t xml:space="preserve"> fisik </w:t>
      </w:r>
      <m:oMath>
        <m:r>
          <m:rPr>
            <m:sty m:val="bi"/>
          </m:rPr>
          <w:rPr>
            <w:rFonts w:ascii="Cambria Math" w:hAnsi="Cambria Math"/>
            <w:lang w:val="id-ID"/>
          </w:rPr>
          <m:t>ℏk</m:t>
        </m:r>
      </m:oMath>
      <w:r>
        <w:rPr>
          <w:rStyle w:val="notranslate"/>
          <w:b/>
        </w:rPr>
        <w:t xml:space="preserve"> = F</w:t>
      </w:r>
      <w:r>
        <w:rPr>
          <w:b/>
        </w:rPr>
        <w:t xml:space="preserve"> </w:t>
      </w:r>
    </w:p>
    <w:p w:rsidR="001A4525" w:rsidRDefault="001A4525" w:rsidP="001A4525">
      <w:pPr>
        <w:pStyle w:val="NormalWeb"/>
        <w:spacing w:before="0" w:beforeAutospacing="0" w:after="0" w:afterAutospacing="0" w:line="360" w:lineRule="auto"/>
        <w:jc w:val="both"/>
        <w:rPr>
          <w:lang w:val="id-ID"/>
        </w:rPr>
      </w:pPr>
      <w:r>
        <w:rPr>
          <w:rStyle w:val="notranslate"/>
        </w:rPr>
        <w:t>Pertimbangkan fungsi eigen Bloch</w:t>
      </w:r>
      <w:r>
        <w:t xml:space="preserve"> </w:t>
      </w:r>
      <m:oMath>
        <m:sSub>
          <m:sSubPr>
            <m:ctrlPr>
              <w:rPr>
                <w:rFonts w:ascii="Cambria Math" w:hAnsi="Cambria Math"/>
                <w:b/>
                <w:i/>
              </w:rPr>
            </m:ctrlPr>
          </m:sSubPr>
          <m:e>
            <m:r>
              <m:rPr>
                <m:sty m:val="bi"/>
              </m:rPr>
              <w:rPr>
                <w:rFonts w:ascii="Cambria Math" w:hAnsi="Cambria Math"/>
              </w:rPr>
              <m:t>ψ</m:t>
            </m:r>
          </m:e>
          <m:sub>
            <m:r>
              <m:rPr>
                <m:sty m:val="bi"/>
              </m:rPr>
              <w:rPr>
                <w:rFonts w:ascii="Cambria Math" w:hAnsi="Cambria Math"/>
              </w:rPr>
              <m:t>k</m:t>
            </m:r>
          </m:sub>
        </m:sSub>
        <m:r>
          <w:rPr>
            <w:rFonts w:ascii="Cambria Math" w:hAnsi="Cambria Math"/>
          </w:rPr>
          <m:t xml:space="preserve"> </m:t>
        </m:r>
      </m:oMath>
      <w:r>
        <w:rPr>
          <w:rStyle w:val="notranslate"/>
        </w:rPr>
        <w:t>milik energ</w:t>
      </w:r>
      <w:r>
        <w:rPr>
          <w:rStyle w:val="notranslate"/>
          <w:lang w:val="id-ID"/>
        </w:rPr>
        <w:t>i</w:t>
      </w:r>
      <w:r>
        <w:rPr>
          <w:rStyle w:val="notranslate"/>
        </w:rPr>
        <w:t xml:space="preserve"> nilai eigen</w:t>
      </w:r>
      <w:r>
        <w:rPr>
          <w:rStyle w:val="notranslate"/>
          <w:lang w:val="id-ID"/>
        </w:rPr>
        <w:t xml:space="preserve"> </w:t>
      </w:r>
      <m:oMath>
        <m:sSub>
          <m:sSubPr>
            <m:ctrlPr>
              <w:rPr>
                <w:rFonts w:ascii="Cambria Math" w:hAnsi="Cambria Math"/>
                <w:b/>
                <w:i/>
              </w:rPr>
            </m:ctrlPr>
          </m:sSubPr>
          <m:e>
            <m:r>
              <m:rPr>
                <m:sty m:val="bi"/>
              </m:rPr>
              <w:rPr>
                <w:rStyle w:val="notranslate"/>
                <w:rFonts w:ascii="Cambria Math" w:hAnsi="Cambria Math"/>
                <w:lang w:val="id-ID"/>
              </w:rPr>
              <m:t>ϵ</m:t>
            </m:r>
          </m:e>
          <m:sub>
            <m:r>
              <m:rPr>
                <m:sty m:val="bi"/>
              </m:rPr>
              <w:rPr>
                <w:rStyle w:val="notranslate"/>
                <w:rFonts w:ascii="Cambria Math" w:hAnsi="Cambria Math"/>
                <w:lang w:val="id-ID"/>
              </w:rPr>
              <m:t>k</m:t>
            </m:r>
          </m:sub>
        </m:sSub>
      </m:oMath>
      <w:r>
        <w:rPr>
          <w:rStyle w:val="notranslate"/>
          <w:lang w:val="id-ID"/>
        </w:rPr>
        <w:t xml:space="preserve">dan pengukur gelombang </w:t>
      </w:r>
      <w:r>
        <w:rPr>
          <w:rStyle w:val="notranslate"/>
          <w:b/>
          <w:bCs/>
        </w:rPr>
        <w:t>k</w:t>
      </w:r>
      <w:r>
        <w:rPr>
          <w:rStyle w:val="notranslate"/>
        </w:rPr>
        <w:t xml:space="preserve"> :</w:t>
      </w:r>
      <w:r>
        <w:t xml:space="preserve"> </w:t>
      </w:r>
    </w:p>
    <w:p w:rsidR="001A4525" w:rsidRDefault="00F856B6" w:rsidP="001A4525">
      <w:pPr>
        <w:pStyle w:val="NormalWeb"/>
        <w:spacing w:before="240" w:beforeAutospacing="0" w:after="0" w:afterAutospacing="0" w:line="360" w:lineRule="auto"/>
        <w:jc w:val="both"/>
        <w:rPr>
          <w:i/>
          <w:lang w:val="id-ID"/>
        </w:rPr>
      </w:pPr>
      <m:oMath>
        <m:sSub>
          <m:sSubPr>
            <m:ctrlPr>
              <w:rPr>
                <w:rFonts w:ascii="Cambria Math" w:hAnsi="Cambria Math"/>
                <w:b/>
                <w:i/>
              </w:rPr>
            </m:ctrlPr>
          </m:sSubPr>
          <m:e>
            <m:r>
              <m:rPr>
                <m:sty m:val="bi"/>
              </m:rPr>
              <w:rPr>
                <w:rFonts w:ascii="Cambria Math" w:hAnsi="Cambria Math"/>
                <w:lang w:val="id-ID"/>
              </w:rPr>
              <m:t xml:space="preserve">           </m:t>
            </m:r>
            <m:r>
              <m:rPr>
                <m:sty m:val="bi"/>
              </m:rPr>
              <w:rPr>
                <w:rFonts w:ascii="Cambria Math" w:hAnsi="Cambria Math"/>
              </w:rPr>
              <m:t>ψ</m:t>
            </m:r>
          </m:e>
          <m:sub>
            <m:r>
              <m:rPr>
                <m:sty m:val="bi"/>
              </m:rPr>
              <w:rPr>
                <w:rFonts w:ascii="Cambria Math" w:hAnsi="Cambria Math"/>
              </w:rPr>
              <m:t>K</m:t>
            </m:r>
          </m:sub>
        </m:sSub>
        <m:r>
          <m:rPr>
            <m:sty m:val="bi"/>
          </m:rPr>
          <w:rPr>
            <w:rFonts w:ascii="Cambria Math" w:hAnsi="Cambria Math"/>
          </w:rPr>
          <m:t>=</m:t>
        </m:r>
        <m:nary>
          <m:naryPr>
            <m:chr m:val="∑"/>
            <m:limLoc m:val="undOvr"/>
            <m:supHide m:val="on"/>
            <m:ctrlPr>
              <w:rPr>
                <w:rFonts w:ascii="Cambria Math" w:hAnsi="Cambria Math"/>
                <w:b/>
                <w:i/>
              </w:rPr>
            </m:ctrlPr>
          </m:naryPr>
          <m:sub>
            <m:r>
              <m:rPr>
                <m:sty m:val="bi"/>
              </m:rPr>
              <w:rPr>
                <w:rFonts w:ascii="Cambria Math" w:hAnsi="Cambria Math"/>
              </w:rPr>
              <m:t>G</m:t>
            </m:r>
          </m:sub>
          <m:sup/>
          <m:e>
            <m:r>
              <m:rPr>
                <m:sty m:val="bi"/>
              </m:rPr>
              <w:rPr>
                <w:rFonts w:ascii="Cambria Math" w:hAnsi="Cambria Math"/>
              </w:rPr>
              <m:t>G</m:t>
            </m:r>
            <m:d>
              <m:dPr>
                <m:ctrlPr>
                  <w:rPr>
                    <w:rFonts w:ascii="Cambria Math" w:hAnsi="Cambria Math"/>
                    <w:b/>
                    <w:i/>
                  </w:rPr>
                </m:ctrlPr>
              </m:dPr>
              <m:e>
                <m:r>
                  <m:rPr>
                    <m:sty m:val="bi"/>
                  </m:rPr>
                  <w:rPr>
                    <w:rFonts w:ascii="Cambria Math" w:hAnsi="Cambria Math"/>
                  </w:rPr>
                  <m:t>k+G</m:t>
                </m:r>
              </m:e>
            </m:d>
            <m:r>
              <w:rPr>
                <w:rFonts w:ascii="Cambria Math" w:hAnsi="Cambria Math"/>
              </w:rPr>
              <m:t>exp</m:t>
            </m:r>
            <m:r>
              <m:rPr>
                <m:sty m:val="p"/>
              </m:rPr>
              <w:rPr>
                <w:rFonts w:ascii="Cambria Math" w:hAnsi="Cambria Math"/>
              </w:rPr>
              <m:t>⁡</m:t>
            </m:r>
            <m:r>
              <w:rPr>
                <w:rFonts w:ascii="Cambria Math" w:hAnsi="Cambria Math"/>
              </w:rPr>
              <m:t>[i(</m:t>
            </m:r>
            <m:r>
              <m:rPr>
                <m:sty m:val="bi"/>
              </m:rPr>
              <w:rPr>
                <w:rFonts w:ascii="Cambria Math" w:hAnsi="Cambria Math"/>
              </w:rPr>
              <m:t>k+G</m:t>
            </m:r>
            <m:r>
              <w:rPr>
                <w:rFonts w:ascii="Cambria Math" w:hAnsi="Cambria Math"/>
              </w:rPr>
              <m:t>)</m:t>
            </m:r>
          </m:e>
        </m:nary>
      </m:oMath>
      <w:r w:rsidR="001A4525">
        <w:rPr>
          <w:b/>
          <w:lang w:val="id-ID"/>
        </w:rPr>
        <w:t>.r]</w:t>
      </w:r>
      <w:r w:rsidR="001A4525">
        <w:rPr>
          <w:b/>
          <w:lang w:val="id-ID"/>
        </w:rPr>
        <w:tab/>
      </w:r>
      <w:r w:rsidR="001A4525">
        <w:rPr>
          <w:b/>
          <w:lang w:val="id-ID"/>
        </w:rPr>
        <w:tab/>
      </w:r>
      <w:r w:rsidR="001A4525">
        <w:rPr>
          <w:b/>
          <w:lang w:val="id-ID"/>
        </w:rPr>
        <w:tab/>
      </w:r>
      <w:r w:rsidR="001A4525">
        <w:rPr>
          <w:b/>
          <w:lang w:val="id-ID"/>
        </w:rPr>
        <w:tab/>
      </w:r>
      <w:r w:rsidR="001A4525">
        <w:rPr>
          <w:b/>
          <w:lang w:val="id-ID"/>
        </w:rPr>
        <w:tab/>
      </w:r>
      <w:r w:rsidR="001A4525">
        <w:rPr>
          <w:lang w:val="id-ID"/>
        </w:rPr>
        <w:t>(1)</w:t>
      </w:r>
    </w:p>
    <w:p w:rsidR="001A4525" w:rsidRDefault="001A4525" w:rsidP="001A4525">
      <w:pPr>
        <w:pStyle w:val="NormalWeb"/>
        <w:spacing w:before="0" w:beforeAutospacing="0" w:after="0" w:afterAutospacing="0" w:line="360" w:lineRule="auto"/>
        <w:jc w:val="both"/>
        <w:rPr>
          <w:b/>
          <w:i/>
          <w:lang w:val="id-ID"/>
        </w:rPr>
      </w:pPr>
      <w:r>
        <w:rPr>
          <w:rStyle w:val="notranslate"/>
        </w:rPr>
        <w:t xml:space="preserve">Nilai harap momentum elektron dalam status Bloch </w:t>
      </w:r>
      <w:r>
        <w:rPr>
          <w:rStyle w:val="notranslate"/>
          <w:b/>
          <w:bCs/>
        </w:rPr>
        <w:t>k</w:t>
      </w:r>
      <w:r>
        <w:rPr>
          <w:rStyle w:val="notranslate"/>
        </w:rPr>
        <w:t xml:space="preserve"> adalah</w:t>
      </w:r>
      <w:r>
        <w:t xml:space="preserve"> </w:t>
      </w:r>
      <m:oMath>
        <m:r>
          <w:rPr>
            <w:rFonts w:ascii="Cambria Math" w:hAnsi="Cambria Math"/>
          </w:rPr>
          <m:t>∫</m:t>
        </m:r>
      </m:oMath>
      <w:r>
        <w:rPr>
          <w:b/>
          <w:lang w:val="id-ID"/>
        </w:rPr>
        <w:t>F</w:t>
      </w:r>
    </w:p>
    <w:p w:rsidR="001A4525" w:rsidRDefault="00F856B6" w:rsidP="001A4525">
      <w:pPr>
        <w:pStyle w:val="NormalWeb"/>
        <w:spacing w:before="0" w:beforeAutospacing="0" w:after="0" w:afterAutospacing="0" w:line="360" w:lineRule="auto"/>
        <w:jc w:val="both"/>
        <w:rPr>
          <w:lang w:val="id-ID"/>
        </w:rPr>
      </w:pPr>
      <m:oMath>
        <m:sSub>
          <m:sSubPr>
            <m:ctrlPr>
              <w:rPr>
                <w:rFonts w:ascii="Cambria Math" w:hAnsi="Cambria Math"/>
                <w:b/>
                <w:i/>
              </w:rPr>
            </m:ctrlPr>
          </m:sSubPr>
          <m:e>
            <m:r>
              <m:rPr>
                <m:sty m:val="bi"/>
              </m:rPr>
              <w:rPr>
                <w:rStyle w:val="notranslate"/>
                <w:rFonts w:ascii="Cambria Math" w:hAnsi="Cambria Math"/>
                <w:lang w:val="id-ID"/>
              </w:rPr>
              <m:t>P</m:t>
            </m:r>
          </m:e>
          <m:sub>
            <m:r>
              <m:rPr>
                <m:sty m:val="bi"/>
              </m:rPr>
              <w:rPr>
                <w:rStyle w:val="notranslate"/>
                <w:rFonts w:ascii="Cambria Math" w:hAnsi="Cambria Math"/>
                <w:lang w:val="id-ID"/>
              </w:rPr>
              <m:t>el</m:t>
            </m:r>
          </m:sub>
        </m:sSub>
        <m:r>
          <m:rPr>
            <m:sty m:val="bi"/>
          </m:rPr>
          <w:rPr>
            <w:rStyle w:val="notranslate"/>
            <w:rFonts w:ascii="Cambria Math" w:hAnsi="Cambria Math"/>
            <w:lang w:val="id-ID"/>
          </w:rPr>
          <m:t>=(k</m:t>
        </m:r>
        <m:d>
          <m:dPr>
            <m:begChr m:val="|"/>
            <m:endChr m:val="|"/>
            <m:ctrlPr>
              <w:rPr>
                <w:rFonts w:ascii="Cambria Math" w:hAnsi="Cambria Math"/>
                <w:b/>
                <w:i/>
              </w:rPr>
            </m:ctrlPr>
          </m:dPr>
          <m:e>
            <m:r>
              <m:rPr>
                <m:sty m:val="bi"/>
              </m:rPr>
              <w:rPr>
                <w:rStyle w:val="notranslate"/>
                <w:rFonts w:ascii="Cambria Math" w:hAnsi="Cambria Math"/>
                <w:lang w:val="id-ID"/>
              </w:rPr>
              <m:t>–i</m:t>
            </m:r>
            <m:r>
              <m:rPr>
                <m:sty m:val="bi"/>
              </m:rPr>
              <w:rPr>
                <w:rFonts w:ascii="Cambria Math" w:hAnsi="Cambria Math"/>
                <w:lang w:val="id-ID"/>
              </w:rPr>
              <m:t xml:space="preserve"> ℏ</m:t>
            </m:r>
            <m:r>
              <m:rPr>
                <m:sty m:val="b"/>
              </m:rPr>
              <w:rPr>
                <w:rFonts w:ascii="Cambria Math" w:hAnsi="Cambria Math"/>
                <w:lang w:val="id-ID"/>
              </w:rPr>
              <m:t>∆</m:t>
            </m:r>
            <m:ctrlPr>
              <w:rPr>
                <w:rFonts w:ascii="Cambria Math" w:hAnsi="Cambria Math"/>
                <w:b/>
              </w:rPr>
            </m:ctrlPr>
          </m:e>
        </m:d>
        <m:r>
          <m:rPr>
            <m:sty m:val="b"/>
          </m:rPr>
          <w:rPr>
            <w:rFonts w:ascii="Cambria Math" w:hAnsi="Cambria Math"/>
            <w:lang w:val="id-ID"/>
          </w:rPr>
          <m:t>k)=</m:t>
        </m:r>
        <m:nary>
          <m:naryPr>
            <m:chr m:val="∑"/>
            <m:limLoc m:val="undOvr"/>
            <m:supHide m:val="on"/>
            <m:ctrlPr>
              <w:rPr>
                <w:rFonts w:ascii="Cambria Math" w:hAnsi="Cambria Math"/>
                <w:b/>
              </w:rPr>
            </m:ctrlPr>
          </m:naryPr>
          <m:sub>
            <m:r>
              <m:rPr>
                <m:sty m:val="bi"/>
              </m:rPr>
              <w:rPr>
                <w:rFonts w:ascii="Cambria Math" w:hAnsi="Cambria Math"/>
                <w:lang w:val="id-ID"/>
              </w:rPr>
              <m:t>G</m:t>
            </m:r>
          </m:sub>
          <m:sup/>
          <m:e>
            <m:r>
              <m:rPr>
                <m:sty m:val="bi"/>
              </m:rPr>
              <w:rPr>
                <w:rFonts w:ascii="Cambria Math" w:hAnsi="Cambria Math"/>
                <w:lang w:val="id-ID"/>
              </w:rPr>
              <m:t>ℏ(k+G)|C(k+G)</m:t>
            </m:r>
            <m:sSup>
              <m:sSupPr>
                <m:ctrlPr>
                  <w:rPr>
                    <w:rFonts w:ascii="Cambria Math" w:hAnsi="Cambria Math"/>
                    <w:b/>
                    <w:i/>
                  </w:rPr>
                </m:ctrlPr>
              </m:sSupPr>
              <m:e>
                <m:r>
                  <m:rPr>
                    <m:sty m:val="bi"/>
                  </m:rPr>
                  <w:rPr>
                    <w:rFonts w:ascii="Cambria Math" w:hAnsi="Cambria Math"/>
                    <w:lang w:val="id-ID"/>
                  </w:rPr>
                  <m:t>|</m:t>
                </m:r>
              </m:e>
              <m:sup>
                <m:r>
                  <m:rPr>
                    <m:sty m:val="bi"/>
                  </m:rPr>
                  <w:rPr>
                    <w:rFonts w:ascii="Cambria Math" w:hAnsi="Cambria Math"/>
                    <w:lang w:val="id-ID"/>
                  </w:rPr>
                  <m:t>2</m:t>
                </m:r>
              </m:sup>
            </m:sSup>
          </m:e>
        </m:nary>
        <m:r>
          <m:rPr>
            <m:sty m:val="bi"/>
          </m:rPr>
          <w:rPr>
            <w:rFonts w:ascii="Cambria Math" w:hAnsi="Cambria Math"/>
            <w:lang w:val="id-ID"/>
          </w:rPr>
          <m:t>=ℏ(k+</m:t>
        </m:r>
        <m:nary>
          <m:naryPr>
            <m:chr m:val="∑"/>
            <m:limLoc m:val="undOvr"/>
            <m:supHide m:val="on"/>
            <m:ctrlPr>
              <w:rPr>
                <w:rFonts w:ascii="Cambria Math" w:hAnsi="Cambria Math"/>
                <w:b/>
              </w:rPr>
            </m:ctrlPr>
          </m:naryPr>
          <m:sub>
            <m:r>
              <m:rPr>
                <m:sty m:val="bi"/>
              </m:rPr>
              <w:rPr>
                <w:rFonts w:ascii="Cambria Math" w:hAnsi="Cambria Math"/>
                <w:lang w:val="id-ID"/>
              </w:rPr>
              <m:t>G</m:t>
            </m:r>
          </m:sub>
          <m:sup/>
          <m:e>
            <m:r>
              <m:rPr>
                <m:sty m:val="bi"/>
              </m:rPr>
              <w:rPr>
                <w:rFonts w:ascii="Cambria Math" w:hAnsi="Cambria Math"/>
                <w:lang w:val="id-ID"/>
              </w:rPr>
              <m:t>G)|C(k+G)</m:t>
            </m:r>
            <m:sSup>
              <m:sSupPr>
                <m:ctrlPr>
                  <w:rPr>
                    <w:rFonts w:ascii="Cambria Math" w:hAnsi="Cambria Math"/>
                    <w:b/>
                    <w:i/>
                  </w:rPr>
                </m:ctrlPr>
              </m:sSupPr>
              <m:e>
                <m:r>
                  <m:rPr>
                    <m:sty m:val="bi"/>
                  </m:rPr>
                  <w:rPr>
                    <w:rFonts w:ascii="Cambria Math" w:hAnsi="Cambria Math"/>
                    <w:lang w:val="id-ID"/>
                  </w:rPr>
                  <m:t>|</m:t>
                </m:r>
              </m:e>
              <m:sup>
                <m:r>
                  <m:rPr>
                    <m:sty m:val="bi"/>
                  </m:rPr>
                  <w:rPr>
                    <w:rFonts w:ascii="Cambria Math" w:hAnsi="Cambria Math"/>
                    <w:lang w:val="id-ID"/>
                  </w:rPr>
                  <m:t>2</m:t>
                </m:r>
              </m:sup>
            </m:sSup>
          </m:e>
        </m:nary>
      </m:oMath>
      <w:r w:rsidR="001A4525">
        <w:rPr>
          <w:rStyle w:val="notranslate"/>
          <w:lang w:val="id-ID"/>
        </w:rPr>
        <w:t xml:space="preserve">   (</w:t>
      </w:r>
      <w:r w:rsidR="001A4525">
        <w:rPr>
          <w:rStyle w:val="notranslate"/>
        </w:rPr>
        <w:t>2</w:t>
      </w:r>
      <w:r w:rsidR="001A4525">
        <w:t>)</w:t>
      </w:r>
    </w:p>
    <w:p w:rsidR="001A4525" w:rsidRDefault="001A4525" w:rsidP="001A4525">
      <w:pPr>
        <w:pStyle w:val="NormalWeb"/>
        <w:spacing w:before="0" w:beforeAutospacing="0" w:after="0" w:afterAutospacing="0" w:line="360" w:lineRule="auto"/>
        <w:jc w:val="both"/>
      </w:pPr>
      <w:r>
        <w:t> </w:t>
      </w:r>
      <w:r>
        <w:rPr>
          <w:lang w:val="id-ID"/>
        </w:rPr>
        <w:t xml:space="preserve">Dengan </w:t>
      </w:r>
      <w:r>
        <w:rPr>
          <w:rStyle w:val="notranslate"/>
        </w:rPr>
        <w:t>menggunakan</w:t>
      </w:r>
      <w:r>
        <w:t xml:space="preserve"> </w:t>
      </w:r>
      <m:oMath>
        <m:r>
          <m:rPr>
            <m:sty m:val="p"/>
          </m:rPr>
          <w:rPr>
            <w:rFonts w:ascii="Cambria Math" w:hAnsi="Cambria Math"/>
          </w:rPr>
          <m:t>Σ</m:t>
        </m:r>
      </m:oMath>
      <w:r>
        <w:t xml:space="preserve"> </w:t>
      </w:r>
      <m:oMath>
        <m:r>
          <w:rPr>
            <w:rFonts w:ascii="Cambria Math" w:hAnsi="Cambria Math"/>
          </w:rPr>
          <m:t>|</m:t>
        </m:r>
      </m:oMath>
      <w:r>
        <w:t>C(</w:t>
      </w:r>
      <w:r>
        <w:rPr>
          <w:b/>
        </w:rPr>
        <w:t xml:space="preserve">k + </w:t>
      </w:r>
      <w:r>
        <w:rPr>
          <w:b/>
          <w:lang w:val="id-ID"/>
        </w:rPr>
        <w:t>G</w:t>
      </w:r>
      <w:r>
        <w:t xml:space="preserve">) </w:t>
      </w:r>
      <m:oMath>
        <m:sSup>
          <m:sSupPr>
            <m:ctrlPr>
              <w:rPr>
                <w:rFonts w:ascii="Cambria Math" w:hAnsi="Cambria Math"/>
                <w:i/>
              </w:rPr>
            </m:ctrlPr>
          </m:sSupPr>
          <m:e>
            <m:r>
              <w:rPr>
                <w:rFonts w:ascii="Cambria Math" w:hAnsi="Cambria Math"/>
              </w:rPr>
              <m:t>|</m:t>
            </m:r>
          </m:e>
          <m:sup>
            <m:r>
              <w:rPr>
                <w:rFonts w:ascii="Cambria Math" w:hAnsi="Cambria Math"/>
              </w:rPr>
              <m:t>2</m:t>
            </m:r>
          </m:sup>
        </m:sSup>
      </m:oMath>
      <w:r>
        <w:t>= 1</w:t>
      </w:r>
    </w:p>
    <w:p w:rsidR="001A4525" w:rsidRDefault="001A4525" w:rsidP="001A4525">
      <w:pPr>
        <w:pStyle w:val="NormalWeb"/>
        <w:spacing w:before="0" w:beforeAutospacing="0" w:after="0" w:afterAutospacing="0" w:line="360" w:lineRule="auto"/>
        <w:ind w:firstLine="720"/>
        <w:jc w:val="both"/>
      </w:pPr>
      <w:r>
        <w:rPr>
          <w:rStyle w:val="notranslate"/>
        </w:rPr>
        <w:t xml:space="preserve">Kami memeriksa transfer momentum antara elektron dan </w:t>
      </w:r>
      <w:r>
        <w:rPr>
          <w:rStyle w:val="notranslate"/>
          <w:lang w:val="id-ID"/>
        </w:rPr>
        <w:t>kisi</w:t>
      </w:r>
      <w:r>
        <w:rPr>
          <w:rStyle w:val="notranslate"/>
        </w:rPr>
        <w:t xml:space="preserve"> ketika </w:t>
      </w:r>
      <w:r>
        <w:rPr>
          <w:rStyle w:val="notranslate"/>
          <w:b/>
          <w:bCs/>
        </w:rPr>
        <w:t xml:space="preserve"> k</w:t>
      </w:r>
      <w:r>
        <w:rPr>
          <w:rStyle w:val="notranslate"/>
        </w:rPr>
        <w:t xml:space="preserve"> elektron berubah menjadi </w:t>
      </w:r>
      <w:r>
        <w:rPr>
          <w:rStyle w:val="notranslate"/>
          <w:b/>
          <w:bCs/>
        </w:rPr>
        <w:t>k +</w:t>
      </w:r>
      <w:r>
        <w:t xml:space="preserve"> </w:t>
      </w:r>
      <m:oMath>
        <m:r>
          <m:rPr>
            <m:sty m:val="b"/>
          </m:rPr>
          <w:rPr>
            <w:rFonts w:ascii="Cambria Math" w:hAnsi="Cambria Math"/>
          </w:rPr>
          <m:t>Δ</m:t>
        </m:r>
        <m:r>
          <m:rPr>
            <m:sty m:val="bi"/>
          </m:rPr>
          <w:rPr>
            <w:rFonts w:ascii="Cambria Math" w:hAnsi="Cambria Math"/>
          </w:rPr>
          <m:t>k</m:t>
        </m:r>
      </m:oMath>
      <w:r>
        <w:rPr>
          <w:rStyle w:val="notranslate"/>
        </w:rPr>
        <w:t xml:space="preserve"> oleh penerapan kekuatan eksternal.</w:t>
      </w:r>
      <w:r>
        <w:t xml:space="preserve"> </w:t>
      </w:r>
      <w:r>
        <w:rPr>
          <w:rStyle w:val="notranslate"/>
        </w:rPr>
        <w:t xml:space="preserve">Kami membayangkan kristal </w:t>
      </w:r>
      <w:r>
        <w:rPr>
          <w:rStyle w:val="notranslate"/>
          <w:lang w:val="id-ID"/>
        </w:rPr>
        <w:t>ter</w:t>
      </w:r>
      <w:r>
        <w:rPr>
          <w:rStyle w:val="notranslate"/>
        </w:rPr>
        <w:t xml:space="preserve">isolasi netral secara elektrostatik kecuali untuk satu elektron dalam keadaan </w:t>
      </w:r>
      <w:r>
        <w:rPr>
          <w:rStyle w:val="notranslate"/>
          <w:b/>
          <w:bCs/>
        </w:rPr>
        <w:t>k</w:t>
      </w:r>
      <w:r>
        <w:rPr>
          <w:rStyle w:val="notranslate"/>
        </w:rPr>
        <w:t xml:space="preserve"> atau pita kosong lainnya.</w:t>
      </w:r>
      <w:r>
        <w:t xml:space="preserve"> </w:t>
      </w:r>
    </w:p>
    <w:p w:rsidR="001A4525" w:rsidRDefault="001A4525" w:rsidP="001A4525">
      <w:pPr>
        <w:pStyle w:val="NormalWeb"/>
        <w:spacing w:before="0" w:beforeAutospacing="0" w:after="0" w:afterAutospacing="0" w:line="360" w:lineRule="auto"/>
        <w:ind w:firstLine="720"/>
        <w:jc w:val="both"/>
        <w:rPr>
          <w:lang w:val="id-ID"/>
        </w:rPr>
      </w:pPr>
      <w:r>
        <w:rPr>
          <w:rStyle w:val="notranslate"/>
        </w:rPr>
        <w:t xml:space="preserve">Kami mengira bahwa gaya eksternal </w:t>
      </w:r>
      <w:r>
        <w:rPr>
          <w:rStyle w:val="notranslate"/>
          <w:lang w:val="id-ID"/>
        </w:rPr>
        <w:t>lemah</w:t>
      </w:r>
      <w:r>
        <w:rPr>
          <w:rStyle w:val="notranslate"/>
        </w:rPr>
        <w:t xml:space="preserve"> diterapkan untuk interval waktu sehingga total impuls </w:t>
      </w:r>
      <w:r>
        <w:rPr>
          <w:rStyle w:val="notranslate"/>
          <w:lang w:val="id-ID"/>
        </w:rPr>
        <w:t>diberikan</w:t>
      </w:r>
      <w:r>
        <w:rPr>
          <w:rStyle w:val="notranslate"/>
        </w:rPr>
        <w:t xml:space="preserve"> ke seluruh sistem kristal adalah </w:t>
      </w:r>
      <w:r>
        <w:rPr>
          <w:rStyle w:val="notranslate"/>
          <w:b/>
        </w:rPr>
        <w:t>J</w:t>
      </w:r>
      <w:r>
        <w:rPr>
          <w:rStyle w:val="notranslate"/>
        </w:rPr>
        <w:t xml:space="preserve"> =</w:t>
      </w:r>
      <m:oMath>
        <m:r>
          <w:rPr>
            <w:rFonts w:ascii="Cambria Math" w:hAnsi="Cambria Math"/>
          </w:rPr>
          <m:t>∫</m:t>
        </m:r>
      </m:oMath>
      <w:r>
        <w:rPr>
          <w:b/>
          <w:lang w:val="id-ID"/>
        </w:rPr>
        <w:t>F</w:t>
      </w:r>
      <w:r>
        <w:t xml:space="preserve"> </w:t>
      </w:r>
      <w:r>
        <w:rPr>
          <w:rStyle w:val="notranslate"/>
        </w:rPr>
        <w:t>dt.</w:t>
      </w:r>
      <w:r>
        <w:t xml:space="preserve"> </w:t>
      </w:r>
      <w:r>
        <w:rPr>
          <w:rStyle w:val="notranslate"/>
        </w:rPr>
        <w:t xml:space="preserve">Jika </w:t>
      </w:r>
      <w:r>
        <w:rPr>
          <w:rStyle w:val="notranslate"/>
          <w:lang w:val="id-ID"/>
        </w:rPr>
        <w:t xml:space="preserve">konduksi </w:t>
      </w:r>
      <w:r>
        <w:rPr>
          <w:rStyle w:val="notranslate"/>
        </w:rPr>
        <w:t>elektron bebas (</w:t>
      </w:r>
      <m:oMath>
        <m:r>
          <w:rPr>
            <w:rFonts w:ascii="Cambria Math" w:hAnsi="Cambria Math"/>
          </w:rPr>
          <m:t>m*=m</m:t>
        </m:r>
      </m:oMath>
      <w:r>
        <w:rPr>
          <w:rStyle w:val="notranslate"/>
        </w:rPr>
        <w:t>), momentum total yang diberikan ke sistem kristal oleh impuls akan muncul dalam perubahan momentum elektron konduksi:</w:t>
      </w:r>
      <w:r>
        <w:t xml:space="preserve"> </w:t>
      </w:r>
    </w:p>
    <w:p w:rsidR="001A4525" w:rsidRDefault="001A4525" w:rsidP="001A4525">
      <w:pPr>
        <w:pStyle w:val="NormalWeb"/>
        <w:spacing w:before="0" w:beforeAutospacing="0" w:after="0" w:afterAutospacing="0" w:line="360" w:lineRule="auto"/>
        <w:ind w:left="1440"/>
        <w:jc w:val="both"/>
        <w:rPr>
          <w:lang w:val="id-ID"/>
        </w:rPr>
      </w:pPr>
      <w:r>
        <w:rPr>
          <w:b/>
          <w:lang w:val="id-ID"/>
        </w:rPr>
        <w:t>J =</w:t>
      </w:r>
      <m:oMath>
        <m:r>
          <m:rPr>
            <m:sty m:val="bi"/>
          </m:rPr>
          <w:rPr>
            <w:rFonts w:ascii="Cambria Math" w:hAnsi="Cambria Math"/>
            <w:lang w:val="id-ID"/>
          </w:rPr>
          <m:t xml:space="preserve"> </m:t>
        </m:r>
        <m:r>
          <w:rPr>
            <w:rFonts w:ascii="Cambria Math" w:hAnsi="Cambria Math"/>
            <w:lang w:val="id-ID"/>
          </w:rPr>
          <m:t>∆</m:t>
        </m:r>
        <m:sSub>
          <m:sSubPr>
            <m:ctrlPr>
              <w:rPr>
                <w:rFonts w:ascii="Cambria Math" w:hAnsi="Cambria Math"/>
                <w:b/>
                <w:i/>
              </w:rPr>
            </m:ctrlPr>
          </m:sSubPr>
          <m:e>
            <m:r>
              <m:rPr>
                <m:sty m:val="bi"/>
              </m:rPr>
              <w:rPr>
                <w:rFonts w:ascii="Cambria Math" w:hAnsi="Cambria Math"/>
                <w:lang w:val="id-ID"/>
              </w:rPr>
              <m:t>P</m:t>
            </m:r>
          </m:e>
          <m:sub>
            <m:r>
              <m:rPr>
                <m:sty m:val="bi"/>
              </m:rPr>
              <w:rPr>
                <w:rFonts w:ascii="Cambria Math" w:hAnsi="Cambria Math"/>
                <w:lang w:val="id-ID"/>
              </w:rPr>
              <m:t>tot</m:t>
            </m:r>
          </m:sub>
        </m:sSub>
        <m:r>
          <m:rPr>
            <m:sty m:val="bi"/>
          </m:rPr>
          <w:rPr>
            <w:rFonts w:ascii="Cambria Math" w:hAnsi="Cambria Math"/>
            <w:lang w:val="id-ID"/>
          </w:rPr>
          <m:t xml:space="preserve"> </m:t>
        </m:r>
      </m:oMath>
      <w:r>
        <w:rPr>
          <w:b/>
          <w:lang w:val="id-ID"/>
        </w:rPr>
        <w:t xml:space="preserve">= </w:t>
      </w:r>
      <m:oMath>
        <m:sSub>
          <m:sSubPr>
            <m:ctrlPr>
              <w:rPr>
                <w:rFonts w:ascii="Cambria Math" w:hAnsi="Cambria Math"/>
                <w:b/>
                <w:i/>
              </w:rPr>
            </m:ctrlPr>
          </m:sSubPr>
          <m:e>
            <m:r>
              <m:rPr>
                <m:sty m:val="bi"/>
              </m:rPr>
              <w:rPr>
                <w:rFonts w:ascii="Cambria Math" w:hAnsi="Cambria Math"/>
                <w:lang w:val="id-ID"/>
              </w:rPr>
              <m:t>∆p</m:t>
            </m:r>
          </m:e>
          <m:sub>
            <m:r>
              <m:rPr>
                <m:sty m:val="bi"/>
              </m:rPr>
              <w:rPr>
                <w:rFonts w:ascii="Cambria Math" w:hAnsi="Cambria Math"/>
                <w:lang w:val="id-ID"/>
              </w:rPr>
              <m:t>el</m:t>
            </m:r>
          </m:sub>
        </m:sSub>
      </m:oMath>
      <w:r>
        <w:rPr>
          <w:b/>
          <w:lang w:val="id-ID"/>
        </w:rPr>
        <w:t xml:space="preserve"> =</w:t>
      </w:r>
      <m:oMath>
        <m:r>
          <m:rPr>
            <m:sty m:val="bi"/>
          </m:rPr>
          <w:rPr>
            <w:rFonts w:ascii="Cambria Math" w:hAnsi="Cambria Math"/>
            <w:lang w:val="id-ID"/>
          </w:rPr>
          <m:t xml:space="preserve"> ℏ</m:t>
        </m:r>
        <m:r>
          <m:rPr>
            <m:sty m:val="b"/>
          </m:rPr>
          <w:rPr>
            <w:rFonts w:ascii="Cambria Math" w:hAnsi="Cambria Math"/>
            <w:lang w:val="id-ID"/>
          </w:rPr>
          <m:t>∆k.</m:t>
        </m:r>
      </m:oMath>
      <w:r>
        <w:rPr>
          <w:b/>
          <w:lang w:val="id-ID"/>
        </w:rPr>
        <w:tab/>
      </w:r>
      <w:r>
        <w:rPr>
          <w:b/>
          <w:lang w:val="id-ID"/>
        </w:rPr>
        <w:tab/>
      </w:r>
      <w:r>
        <w:rPr>
          <w:b/>
          <w:lang w:val="id-ID"/>
        </w:rPr>
        <w:tab/>
      </w:r>
      <w:r>
        <w:rPr>
          <w:b/>
          <w:lang w:val="id-ID"/>
        </w:rPr>
        <w:tab/>
      </w:r>
      <w:r>
        <w:rPr>
          <w:b/>
          <w:lang w:val="id-ID"/>
        </w:rPr>
        <w:tab/>
        <w:t xml:space="preserve"> </w:t>
      </w:r>
      <w:r>
        <w:rPr>
          <w:lang w:val="id-ID"/>
        </w:rPr>
        <w:t>(3)</w:t>
      </w:r>
    </w:p>
    <w:p w:rsidR="001A4525" w:rsidRDefault="001A4525" w:rsidP="001A4525">
      <w:pPr>
        <w:pStyle w:val="NormalWeb"/>
        <w:spacing w:before="0" w:beforeAutospacing="0" w:after="0" w:afterAutospacing="0" w:line="360" w:lineRule="auto"/>
        <w:jc w:val="both"/>
      </w:pPr>
      <w:r>
        <w:rPr>
          <w:rStyle w:val="notranslate"/>
          <w:lang w:val="id-ID"/>
        </w:rPr>
        <w:t xml:space="preserve">Kristal </w:t>
      </w:r>
      <w:r>
        <w:rPr>
          <w:rStyle w:val="notranslate"/>
        </w:rPr>
        <w:t>netral tidak mengalami interaksi bersih dengan medan listrik, baik secara langsung maupun tidak langsung melalui elektron bebas.</w:t>
      </w:r>
      <w:r>
        <w:t xml:space="preserve"> </w:t>
      </w:r>
    </w:p>
    <w:p w:rsidR="001A4525" w:rsidRDefault="001A4525" w:rsidP="001A4525">
      <w:pPr>
        <w:pStyle w:val="NormalWeb"/>
        <w:spacing w:before="0" w:beforeAutospacing="0" w:after="0" w:afterAutospacing="0" w:line="360" w:lineRule="auto"/>
        <w:ind w:firstLine="720"/>
        <w:jc w:val="both"/>
      </w:pPr>
      <w:r>
        <w:rPr>
          <w:rStyle w:val="notranslate"/>
        </w:rPr>
        <w:t>Jika elektron konduksi berinteraksi dengan potensial kristal kisi kristal, maka kita harus memiliki</w:t>
      </w:r>
      <w:r>
        <w:t xml:space="preserve"> </w:t>
      </w:r>
    </w:p>
    <w:p w:rsidR="001A4525" w:rsidRDefault="001A4525" w:rsidP="001A4525">
      <w:pPr>
        <w:pStyle w:val="NormalWeb"/>
        <w:spacing w:before="0" w:beforeAutospacing="0" w:after="0" w:afterAutospacing="0" w:line="360" w:lineRule="auto"/>
        <w:ind w:firstLine="720"/>
        <w:jc w:val="both"/>
        <w:rPr>
          <w:lang w:val="id-ID"/>
        </w:rPr>
      </w:pPr>
      <w:r>
        <w:rPr>
          <w:lang w:val="id-ID"/>
        </w:rPr>
        <w:t xml:space="preserve">  </w:t>
      </w:r>
      <w:r>
        <w:t> </w:t>
      </w:r>
      <w:r>
        <w:rPr>
          <w:b/>
          <w:lang w:val="id-ID"/>
        </w:rPr>
        <w:t>J =</w:t>
      </w:r>
      <m:oMath>
        <m:r>
          <m:rPr>
            <m:sty m:val="bi"/>
          </m:rPr>
          <w:rPr>
            <w:rFonts w:ascii="Cambria Math" w:hAnsi="Cambria Math"/>
            <w:lang w:val="id-ID"/>
          </w:rPr>
          <m:t xml:space="preserve"> ∆</m:t>
        </m:r>
        <m:sSub>
          <m:sSubPr>
            <m:ctrlPr>
              <w:rPr>
                <w:rFonts w:ascii="Cambria Math" w:hAnsi="Cambria Math"/>
                <w:b/>
                <w:i/>
              </w:rPr>
            </m:ctrlPr>
          </m:sSubPr>
          <m:e>
            <m:r>
              <m:rPr>
                <m:sty m:val="bi"/>
              </m:rPr>
              <w:rPr>
                <w:rFonts w:ascii="Cambria Math" w:hAnsi="Cambria Math"/>
                <w:lang w:val="id-ID"/>
              </w:rPr>
              <m:t>P</m:t>
            </m:r>
          </m:e>
          <m:sub>
            <m:r>
              <m:rPr>
                <m:sty m:val="bi"/>
              </m:rPr>
              <w:rPr>
                <w:rFonts w:ascii="Cambria Math" w:hAnsi="Cambria Math"/>
                <w:lang w:val="id-ID"/>
              </w:rPr>
              <m:t xml:space="preserve">lol </m:t>
            </m:r>
          </m:sub>
        </m:sSub>
      </m:oMath>
      <w:r>
        <w:rPr>
          <w:b/>
          <w:lang w:val="id-ID"/>
        </w:rPr>
        <w:t>=</w:t>
      </w:r>
      <m:oMath>
        <m:sSub>
          <m:sSubPr>
            <m:ctrlPr>
              <w:rPr>
                <w:rFonts w:ascii="Cambria Math" w:hAnsi="Cambria Math"/>
                <w:b/>
                <w:i/>
              </w:rPr>
            </m:ctrlPr>
          </m:sSubPr>
          <m:e>
            <m:r>
              <m:rPr>
                <m:sty m:val="bi"/>
              </m:rPr>
              <w:rPr>
                <w:rFonts w:ascii="Cambria Math" w:hAnsi="Cambria Math"/>
                <w:lang w:val="id-ID"/>
              </w:rPr>
              <m:t xml:space="preserve"> ∆p</m:t>
            </m:r>
          </m:e>
          <m:sub>
            <m:r>
              <m:rPr>
                <m:sty m:val="bi"/>
              </m:rPr>
              <w:rPr>
                <w:rFonts w:ascii="Cambria Math" w:hAnsi="Cambria Math"/>
                <w:lang w:val="id-ID"/>
              </w:rPr>
              <m:t xml:space="preserve">lat </m:t>
            </m:r>
          </m:sub>
        </m:sSub>
      </m:oMath>
      <w:r>
        <w:rPr>
          <w:b/>
          <w:lang w:val="id-ID"/>
        </w:rPr>
        <w:t>=</w:t>
      </w:r>
      <m:oMath>
        <m:sSub>
          <m:sSubPr>
            <m:ctrlPr>
              <w:rPr>
                <w:rFonts w:ascii="Cambria Math" w:hAnsi="Cambria Math"/>
                <w:b/>
                <w:i/>
              </w:rPr>
            </m:ctrlPr>
          </m:sSubPr>
          <m:e>
            <m:r>
              <m:rPr>
                <m:sty m:val="bi"/>
              </m:rPr>
              <w:rPr>
                <w:rFonts w:ascii="Cambria Math" w:hAnsi="Cambria Math"/>
                <w:lang w:val="id-ID"/>
              </w:rPr>
              <m:t xml:space="preserve"> ∆p</m:t>
            </m:r>
          </m:e>
          <m:sub>
            <m:r>
              <m:rPr>
                <m:sty m:val="bi"/>
              </m:rPr>
              <w:rPr>
                <w:rFonts w:ascii="Cambria Math" w:hAnsi="Cambria Math"/>
                <w:lang w:val="id-ID"/>
              </w:rPr>
              <m:t>el</m:t>
            </m:r>
          </m:sub>
        </m:sSub>
        <m:r>
          <m:rPr>
            <m:sty m:val="b"/>
          </m:rPr>
          <w:rPr>
            <w:rFonts w:ascii="Cambria Math" w:hAnsi="Cambria Math"/>
            <w:lang w:val="id-ID"/>
          </w:rPr>
          <m:t>.</m:t>
        </m:r>
      </m:oMath>
      <w:r>
        <w:rPr>
          <w:b/>
          <w:lang w:val="id-ID"/>
        </w:rPr>
        <w:tab/>
      </w:r>
      <w:r>
        <w:rPr>
          <w:b/>
          <w:lang w:val="id-ID"/>
        </w:rPr>
        <w:tab/>
      </w:r>
      <w:r>
        <w:rPr>
          <w:b/>
          <w:lang w:val="id-ID"/>
        </w:rPr>
        <w:tab/>
      </w:r>
      <w:r>
        <w:rPr>
          <w:b/>
          <w:lang w:val="id-ID"/>
        </w:rPr>
        <w:tab/>
      </w:r>
      <w:r>
        <w:rPr>
          <w:b/>
          <w:lang w:val="id-ID"/>
        </w:rPr>
        <w:tab/>
      </w:r>
      <w:r>
        <w:rPr>
          <w:b/>
          <w:lang w:val="id-ID"/>
        </w:rPr>
        <w:tab/>
        <w:t xml:space="preserve"> </w:t>
      </w:r>
      <w:r>
        <w:rPr>
          <w:lang w:val="id-ID"/>
        </w:rPr>
        <w:t>(4)</w:t>
      </w:r>
    </w:p>
    <w:p w:rsidR="001A4525" w:rsidRDefault="001A4525" w:rsidP="001A4525">
      <w:pPr>
        <w:pStyle w:val="NormalWeb"/>
        <w:spacing w:before="0" w:beforeAutospacing="0" w:after="0" w:afterAutospacing="0" w:line="360" w:lineRule="auto"/>
        <w:jc w:val="both"/>
        <w:rPr>
          <w:lang w:val="id-ID"/>
        </w:rPr>
      </w:pPr>
      <w:r>
        <w:rPr>
          <w:rStyle w:val="notranslate"/>
        </w:rPr>
        <w:t>Dari hasil (2) untuk</w:t>
      </w:r>
      <w:r>
        <w:t xml:space="preserve"> </w:t>
      </w:r>
      <w:r>
        <w:rPr>
          <w:lang w:val="id-ID"/>
        </w:rPr>
        <w:t xml:space="preserve"> </w:t>
      </w:r>
      <m:oMath>
        <m:sSub>
          <m:sSubPr>
            <m:ctrlPr>
              <w:rPr>
                <w:rFonts w:ascii="Cambria Math" w:hAnsi="Cambria Math"/>
                <w:b/>
                <w:i/>
              </w:rPr>
            </m:ctrlPr>
          </m:sSubPr>
          <m:e>
            <m:r>
              <m:rPr>
                <m:sty m:val="bi"/>
              </m:rPr>
              <w:rPr>
                <w:rFonts w:ascii="Cambria Math" w:hAnsi="Cambria Math"/>
                <w:lang w:val="id-ID"/>
              </w:rPr>
              <m:t>p</m:t>
            </m:r>
          </m:e>
          <m:sub>
            <m:r>
              <w:rPr>
                <w:rFonts w:ascii="Cambria Math" w:hAnsi="Cambria Math"/>
                <w:lang w:val="id-ID"/>
              </w:rPr>
              <m:t>el</m:t>
            </m:r>
          </m:sub>
        </m:sSub>
      </m:oMath>
      <w:r>
        <w:rPr>
          <w:lang w:val="id-ID"/>
        </w:rPr>
        <w:t xml:space="preserve">  </w:t>
      </w:r>
      <w:r>
        <w:rPr>
          <w:rStyle w:val="notranslate"/>
        </w:rPr>
        <w:t>kita punya</w:t>
      </w:r>
      <w:r>
        <w:t xml:space="preserve"> </w:t>
      </w:r>
    </w:p>
    <w:p w:rsidR="001A4525" w:rsidRDefault="001A4525" w:rsidP="001A4525">
      <w:pPr>
        <w:pStyle w:val="NormalWeb"/>
        <w:spacing w:before="0" w:beforeAutospacing="0" w:after="0" w:afterAutospacing="0" w:line="360" w:lineRule="auto"/>
        <w:ind w:firstLine="993"/>
        <w:jc w:val="both"/>
        <w:rPr>
          <w:lang w:val="id-ID"/>
        </w:rPr>
      </w:pPr>
      <m:oMath>
        <m:r>
          <m:rPr>
            <m:sty m:val="b"/>
          </m:rPr>
          <w:rPr>
            <w:rFonts w:ascii="Cambria Math" w:hAnsi="Cambria Math"/>
          </w:rPr>
          <m:t>Δ</m:t>
        </m:r>
        <m:sSub>
          <m:sSubPr>
            <m:ctrlPr>
              <w:rPr>
                <w:rFonts w:ascii="Cambria Math" w:hAnsi="Cambria Math"/>
                <w:i/>
              </w:rPr>
            </m:ctrlPr>
          </m:sSubPr>
          <m:e>
            <m:r>
              <m:rPr>
                <m:sty m:val="bi"/>
              </m:rPr>
              <w:rPr>
                <w:rStyle w:val="notranslate"/>
                <w:rFonts w:ascii="Cambria Math" w:hAnsi="Cambria Math"/>
                <w:lang w:val="id-ID"/>
              </w:rPr>
              <m:t>P</m:t>
            </m:r>
          </m:e>
          <m:sub>
            <m:r>
              <w:rPr>
                <w:rStyle w:val="notranslate"/>
                <w:rFonts w:ascii="Cambria Math" w:hAnsi="Cambria Math"/>
                <w:lang w:val="id-ID"/>
              </w:rPr>
              <m:t>el</m:t>
            </m:r>
          </m:sub>
        </m:sSub>
        <m:r>
          <w:rPr>
            <w:rStyle w:val="notranslate"/>
            <w:rFonts w:ascii="Cambria Math" w:hAnsi="Cambria Math"/>
            <w:lang w:val="id-ID"/>
          </w:rPr>
          <m:t>=</m:t>
        </m:r>
        <m:r>
          <m:rPr>
            <m:sty m:val="bi"/>
          </m:rPr>
          <w:rPr>
            <w:rFonts w:ascii="Cambria Math" w:hAnsi="Cambria Math"/>
            <w:lang w:val="id-ID"/>
          </w:rPr>
          <m:t xml:space="preserve"> ℏ</m:t>
        </m:r>
        <m:r>
          <m:rPr>
            <m:sty m:val="b"/>
          </m:rPr>
          <w:rPr>
            <w:rFonts w:ascii="Cambria Math" w:hAnsi="Cambria Math"/>
            <w:lang w:val="id-ID"/>
          </w:rPr>
          <m:t>∆k+</m:t>
        </m:r>
        <m:nary>
          <m:naryPr>
            <m:chr m:val="∑"/>
            <m:limLoc m:val="undOvr"/>
            <m:supHide m:val="on"/>
            <m:ctrlPr>
              <w:rPr>
                <w:rFonts w:ascii="Cambria Math" w:hAnsi="Cambria Math"/>
                <w:b/>
              </w:rPr>
            </m:ctrlPr>
          </m:naryPr>
          <m:sub>
            <m:r>
              <m:rPr>
                <m:sty m:val="bi"/>
              </m:rPr>
              <w:rPr>
                <w:rFonts w:ascii="Cambria Math" w:hAnsi="Cambria Math"/>
                <w:lang w:val="id-ID"/>
              </w:rPr>
              <m:t>G</m:t>
            </m:r>
          </m:sub>
          <m:sup/>
          <m:e>
            <m:r>
              <m:rPr>
                <m:sty m:val="bi"/>
              </m:rPr>
              <w:rPr>
                <w:rFonts w:ascii="Cambria Math" w:hAnsi="Cambria Math"/>
                <w:lang w:val="id-ID"/>
              </w:rPr>
              <m:t>ℏG[(</m:t>
            </m:r>
            <m:sSub>
              <m:sSubPr>
                <m:ctrlPr>
                  <w:rPr>
                    <w:rFonts w:ascii="Cambria Math" w:hAnsi="Cambria Math"/>
                    <w:b/>
                    <w:i/>
                  </w:rPr>
                </m:ctrlPr>
              </m:sSubPr>
              <m:e>
                <m:r>
                  <m:rPr>
                    <m:sty m:val="b"/>
                  </m:rPr>
                  <w:rPr>
                    <w:rFonts w:ascii="Cambria Math" w:hAnsi="Cambria Math"/>
                    <w:lang w:val="id-ID"/>
                  </w:rPr>
                  <m:t>∇</m:t>
                </m:r>
              </m:e>
              <m:sub>
                <m:r>
                  <m:rPr>
                    <m:sty m:val="bi"/>
                  </m:rPr>
                  <w:rPr>
                    <w:rFonts w:ascii="Cambria Math" w:hAnsi="Cambria Math"/>
                    <w:lang w:val="id-ID"/>
                  </w:rPr>
                  <m:t>k</m:t>
                </m:r>
              </m:sub>
            </m:sSub>
            <m:r>
              <m:rPr>
                <m:sty m:val="bi"/>
              </m:rPr>
              <w:rPr>
                <w:rFonts w:ascii="Cambria Math" w:hAnsi="Cambria Math"/>
                <w:lang w:val="id-ID"/>
              </w:rPr>
              <m:t>|C</m:t>
            </m:r>
            <m:d>
              <m:dPr>
                <m:ctrlPr>
                  <w:rPr>
                    <w:rFonts w:ascii="Cambria Math" w:hAnsi="Cambria Math"/>
                    <w:b/>
                    <w:i/>
                  </w:rPr>
                </m:ctrlPr>
              </m:dPr>
              <m:e>
                <m:r>
                  <m:rPr>
                    <m:sty m:val="bi"/>
                  </m:rPr>
                  <w:rPr>
                    <w:rFonts w:ascii="Cambria Math" w:hAnsi="Cambria Math"/>
                    <w:lang w:val="id-ID"/>
                  </w:rPr>
                  <m:t>k+G</m:t>
                </m:r>
              </m:e>
            </m:d>
            <m:sSup>
              <m:sSupPr>
                <m:ctrlPr>
                  <w:rPr>
                    <w:rFonts w:ascii="Cambria Math" w:hAnsi="Cambria Math"/>
                    <w:b/>
                    <w:i/>
                  </w:rPr>
                </m:ctrlPr>
              </m:sSupPr>
              <m:e>
                <m:r>
                  <m:rPr>
                    <m:sty m:val="bi"/>
                  </m:rPr>
                  <w:rPr>
                    <w:rFonts w:ascii="Cambria Math" w:hAnsi="Cambria Math"/>
                    <w:lang w:val="id-ID"/>
                  </w:rPr>
                  <m:t>|</m:t>
                </m:r>
              </m:e>
              <m:sup>
                <m:r>
                  <m:rPr>
                    <m:sty m:val="bi"/>
                  </m:rPr>
                  <w:rPr>
                    <w:rFonts w:ascii="Cambria Math" w:hAnsi="Cambria Math"/>
                    <w:lang w:val="id-ID"/>
                  </w:rPr>
                  <m:t>2</m:t>
                </m:r>
              </m:sup>
            </m:sSup>
            <m:r>
              <m:rPr>
                <m:sty m:val="bi"/>
              </m:rPr>
              <w:rPr>
                <w:rFonts w:ascii="Cambria Math" w:hAnsi="Cambria Math"/>
                <w:lang w:val="id-ID"/>
              </w:rPr>
              <m:t>)</m:t>
            </m:r>
          </m:e>
        </m:nary>
        <m:r>
          <m:rPr>
            <m:sty m:val="bi"/>
          </m:rPr>
          <w:rPr>
            <w:rFonts w:ascii="Cambria Math" w:hAnsi="Cambria Math"/>
            <w:lang w:val="id-ID"/>
          </w:rPr>
          <m:t>∙∆k].</m:t>
        </m:r>
      </m:oMath>
      <w:r>
        <w:rPr>
          <w:lang w:val="id-ID"/>
        </w:rPr>
        <w:t xml:space="preserve">   </w:t>
      </w:r>
      <w:r>
        <w:rPr>
          <w:lang w:val="id-ID"/>
        </w:rPr>
        <w:tab/>
      </w:r>
      <w:r>
        <w:rPr>
          <w:lang w:val="id-ID"/>
        </w:rPr>
        <w:tab/>
      </w:r>
      <w:r>
        <w:rPr>
          <w:lang w:val="id-ID"/>
        </w:rPr>
        <w:tab/>
        <w:t xml:space="preserve"> </w:t>
      </w:r>
      <w:r>
        <w:rPr>
          <w:rStyle w:val="notranslate"/>
          <w:lang w:val="id-ID"/>
        </w:rPr>
        <w:t>(</w:t>
      </w:r>
      <w:r>
        <w:rPr>
          <w:rStyle w:val="notranslate"/>
        </w:rPr>
        <w:t>5</w:t>
      </w:r>
      <w:r>
        <w:rPr>
          <w:lang w:val="id-ID"/>
        </w:rPr>
        <w:t>)</w:t>
      </w:r>
    </w:p>
    <w:p w:rsidR="001A4525" w:rsidRDefault="001A4525" w:rsidP="001A4525">
      <w:pPr>
        <w:pStyle w:val="NormalWeb"/>
        <w:spacing w:before="0" w:beforeAutospacing="0" w:after="0" w:afterAutospacing="0" w:line="360" w:lineRule="auto"/>
        <w:jc w:val="both"/>
        <w:rPr>
          <w:lang w:val="id-ID"/>
        </w:rPr>
      </w:pPr>
    </w:p>
    <w:p w:rsidR="001A4525" w:rsidRDefault="001A4525" w:rsidP="001A4525">
      <w:pPr>
        <w:pStyle w:val="NormalWeb"/>
        <w:spacing w:before="0" w:beforeAutospacing="0" w:after="0" w:afterAutospacing="0" w:line="360" w:lineRule="auto"/>
        <w:ind w:firstLine="720"/>
        <w:jc w:val="both"/>
      </w:pPr>
      <w:r>
        <w:rPr>
          <w:rStyle w:val="notranslate"/>
        </w:rPr>
        <w:t>Perubahan</w:t>
      </w:r>
      <w:r>
        <w:t xml:space="preserve"> </w:t>
      </w:r>
      <m:oMath>
        <m:sSub>
          <m:sSubPr>
            <m:ctrlPr>
              <w:rPr>
                <w:rFonts w:ascii="Cambria Math" w:hAnsi="Cambria Math"/>
                <w:i/>
              </w:rPr>
            </m:ctrlPr>
          </m:sSubPr>
          <m:e>
            <m:r>
              <w:rPr>
                <w:rFonts w:ascii="Cambria Math" w:hAnsi="Cambria Math"/>
                <w:lang w:val="id-ID"/>
              </w:rPr>
              <m:t>∆</m:t>
            </m:r>
            <m:r>
              <m:rPr>
                <m:sty m:val="bi"/>
              </m:rPr>
              <w:rPr>
                <w:rFonts w:ascii="Cambria Math" w:hAnsi="Cambria Math"/>
                <w:lang w:val="id-ID"/>
              </w:rPr>
              <m:t>P</m:t>
            </m:r>
          </m:e>
          <m:sub>
            <m:r>
              <w:rPr>
                <w:rFonts w:ascii="Cambria Math" w:hAnsi="Cambria Math"/>
                <w:lang w:val="id-ID"/>
              </w:rPr>
              <m:t>lat</m:t>
            </m:r>
          </m:sub>
        </m:sSub>
      </m:oMath>
      <w:r>
        <w:rPr>
          <w:lang w:val="id-ID"/>
        </w:rPr>
        <w:t xml:space="preserve"> </w:t>
      </w:r>
      <w:r>
        <w:rPr>
          <w:rStyle w:val="notranslate"/>
        </w:rPr>
        <w:t>dalam momentum kisi yang dihasilkan dari perubahan keadaan elektron dapat diturunkan dengan pertimbangan fisik dasar.</w:t>
      </w:r>
      <w:r>
        <w:t xml:space="preserve"> </w:t>
      </w:r>
      <w:r>
        <w:rPr>
          <w:rStyle w:val="notranslate"/>
        </w:rPr>
        <w:t>Elektron yang dipantulkan oleh kisi mentransfer momentum ke kisi.</w:t>
      </w:r>
      <w:r>
        <w:t xml:space="preserve"> </w:t>
      </w:r>
      <w:r>
        <w:rPr>
          <w:rStyle w:val="notranslate"/>
        </w:rPr>
        <w:t>Jika sebuah kejadian elektron dengan komponen gelombang bidang momentum</w:t>
      </w:r>
      <w:r>
        <w:t xml:space="preserve"> </w:t>
      </w:r>
      <m:oMath>
        <m:r>
          <m:rPr>
            <m:sty m:val="bi"/>
          </m:rPr>
          <w:rPr>
            <w:rFonts w:ascii="Cambria Math" w:hAnsi="Cambria Math"/>
            <w:lang w:val="id-ID"/>
          </w:rPr>
          <m:t>ℏk</m:t>
        </m:r>
      </m:oMath>
      <w:r>
        <w:rPr>
          <w:rStyle w:val="notranslate"/>
        </w:rPr>
        <w:t xml:space="preserve"> tercermin dengan </w:t>
      </w:r>
      <w:r>
        <w:rPr>
          <w:rStyle w:val="notranslate"/>
          <w:lang w:val="id-ID"/>
        </w:rPr>
        <w:t>momentum</w:t>
      </w:r>
      <w:r w:rsidR="00F856B6" w:rsidRPr="00F856B6">
        <w:rPr>
          <w:noProof/>
          <w:lang w:eastAsia="id-ID"/>
        </w:rPr>
      </w:r>
      <w:r w:rsidR="00F856B6" w:rsidRPr="00F856B6">
        <w:rPr>
          <w:noProof/>
          <w:lang w:eastAsia="id-ID"/>
        </w:rPr>
        <w:pict>
          <v:rect id="Rectangle 12" o:spid="_x0000_s1162" alt="https://translate.googleusercontent.com/image_9.png" style="width:8.15pt;height:14.25pt;visibility:visible;mso-position-horizontal-relative:char;mso-position-vertical-relative:line" filled="f" stroked="f">
            <o:lock v:ext="edit" aspectratio="t"/>
            <w10:wrap type="none"/>
            <w10:anchorlock/>
          </v:rect>
        </w:pict>
      </w:r>
      <m:oMath>
        <m:r>
          <m:rPr>
            <m:sty m:val="bi"/>
          </m:rPr>
          <w:rPr>
            <w:rFonts w:ascii="Cambria Math" w:hAnsi="Cambria Math"/>
            <w:lang w:val="id-ID"/>
          </w:rPr>
          <m:t>ℏ</m:t>
        </m:r>
      </m:oMath>
      <w:r>
        <w:rPr>
          <w:rStyle w:val="notranslate"/>
          <w:b/>
        </w:rPr>
        <w:t xml:space="preserve"> (k + </w:t>
      </w:r>
      <w:r>
        <w:rPr>
          <w:rStyle w:val="notranslate"/>
          <w:b/>
          <w:bCs/>
        </w:rPr>
        <w:t>G</w:t>
      </w:r>
      <w:r>
        <w:rPr>
          <w:rStyle w:val="notranslate"/>
        </w:rPr>
        <w:t xml:space="preserve"> ), kisi memperoleh momentum -</w:t>
      </w:r>
      <w:r>
        <w:t xml:space="preserve"> </w:t>
      </w:r>
      <m:oMath>
        <m:r>
          <m:rPr>
            <m:sty m:val="bi"/>
          </m:rPr>
          <w:rPr>
            <w:rFonts w:ascii="Cambria Math" w:hAnsi="Cambria Math"/>
            <w:lang w:val="id-ID"/>
          </w:rPr>
          <m:t>ℏ</m:t>
        </m:r>
      </m:oMath>
      <w:r>
        <w:rPr>
          <w:rStyle w:val="notranslate"/>
          <w:b/>
          <w:bCs/>
        </w:rPr>
        <w:t>G</w:t>
      </w:r>
      <w:r>
        <w:rPr>
          <w:rStyle w:val="notranslate"/>
        </w:rPr>
        <w:t>, seperti yang dibutuhkan oleh momentum konservasi.</w:t>
      </w:r>
      <w:r>
        <w:t xml:space="preserve"> </w:t>
      </w:r>
      <w:r>
        <w:rPr>
          <w:rStyle w:val="notranslate"/>
        </w:rPr>
        <w:t xml:space="preserve">Momentum transfer ke </w:t>
      </w:r>
      <w:r>
        <w:rPr>
          <w:rStyle w:val="notranslate"/>
          <w:lang w:val="id-ID"/>
        </w:rPr>
        <w:t>kissi</w:t>
      </w:r>
      <w:r>
        <w:rPr>
          <w:rStyle w:val="notranslate"/>
        </w:rPr>
        <w:t xml:space="preserve"> ketika</w:t>
      </w:r>
      <w:r>
        <w:rPr>
          <w:rStyle w:val="notranslate"/>
          <w:lang w:val="id-ID"/>
        </w:rPr>
        <w:t xml:space="preserve"> </w:t>
      </w:r>
      <m:oMath>
        <m:sSub>
          <m:sSubPr>
            <m:ctrlPr>
              <w:rPr>
                <w:rFonts w:ascii="Cambria Math" w:hAnsi="Cambria Math"/>
                <w:b/>
                <w:i/>
              </w:rPr>
            </m:ctrlPr>
          </m:sSubPr>
          <m:e>
            <m:r>
              <m:rPr>
                <m:sty m:val="b"/>
              </m:rPr>
              <w:rPr>
                <w:rFonts w:ascii="Cambria Math" w:hAnsi="Cambria Math"/>
                <w:lang w:val="id-ID"/>
              </w:rPr>
              <m:t>Ψ</m:t>
            </m:r>
          </m:e>
          <m:sub>
            <m:r>
              <m:rPr>
                <m:sty m:val="b"/>
              </m:rPr>
              <w:rPr>
                <w:rFonts w:ascii="Cambria Math" w:hAnsi="Cambria Math"/>
                <w:lang w:val="id-ID"/>
              </w:rPr>
              <m:t xml:space="preserve">k </m:t>
            </m:r>
          </m:sub>
        </m:sSub>
        <m:r>
          <w:rPr>
            <w:rFonts w:ascii="Cambria Math" w:eastAsiaTheme="minorHAnsi" w:hAnsi="Cambria Math"/>
            <w:lang w:val="id-ID"/>
          </w:rPr>
          <m:t xml:space="preserve"> </m:t>
        </m:r>
      </m:oMath>
      <w:r>
        <w:rPr>
          <w:rStyle w:val="notranslate"/>
        </w:rPr>
        <w:t>pergi ke</w:t>
      </w:r>
      <w:r>
        <w:t xml:space="preserve"> </w:t>
      </w:r>
      <m:oMath>
        <m:sSub>
          <m:sSubPr>
            <m:ctrlPr>
              <w:rPr>
                <w:rFonts w:ascii="Cambria Math" w:hAnsi="Cambria Math"/>
                <w:b/>
                <w:i/>
              </w:rPr>
            </m:ctrlPr>
          </m:sSubPr>
          <m:e>
            <m:r>
              <m:rPr>
                <m:sty m:val="b"/>
              </m:rPr>
              <w:rPr>
                <w:rFonts w:ascii="Cambria Math" w:hAnsi="Cambria Math"/>
                <w:lang w:val="id-ID"/>
              </w:rPr>
              <m:t>Ψ</m:t>
            </m:r>
          </m:e>
          <m:sub>
            <m:r>
              <m:rPr>
                <m:sty m:val="b"/>
              </m:rPr>
              <w:rPr>
                <w:rFonts w:ascii="Cambria Math" w:hAnsi="Cambria Math"/>
                <w:lang w:val="id-ID"/>
              </w:rPr>
              <m:t xml:space="preserve">k </m:t>
            </m:r>
          </m:sub>
        </m:sSub>
      </m:oMath>
      <w:r>
        <w:rPr>
          <w:b/>
          <w:lang w:val="id-ID"/>
        </w:rPr>
        <w:t>+</w:t>
      </w:r>
      <m:oMath>
        <m:r>
          <m:rPr>
            <m:sty m:val="b"/>
          </m:rPr>
          <w:rPr>
            <w:rFonts w:ascii="Cambria Math" w:hAnsi="Cambria Math"/>
            <w:lang w:val="id-ID"/>
          </w:rPr>
          <m:t>Δ</m:t>
        </m:r>
      </m:oMath>
      <w:r>
        <w:rPr>
          <w:b/>
          <w:lang w:val="id-ID"/>
        </w:rPr>
        <w:t xml:space="preserve">k </w:t>
      </w:r>
      <w:r>
        <w:rPr>
          <w:rStyle w:val="notranslate"/>
        </w:rPr>
        <w:t>adalah</w:t>
      </w:r>
      <w:r>
        <w:t xml:space="preserve"> </w:t>
      </w:r>
    </w:p>
    <w:p w:rsidR="001A4525" w:rsidRDefault="001A4525" w:rsidP="001A4525">
      <w:pPr>
        <w:pStyle w:val="NormalWeb"/>
        <w:spacing w:before="0" w:beforeAutospacing="0" w:after="0" w:afterAutospacing="0" w:line="360" w:lineRule="auto"/>
        <w:ind w:left="720" w:firstLine="578"/>
        <w:jc w:val="both"/>
        <w:rPr>
          <w:lang w:val="id-ID"/>
        </w:rPr>
      </w:pPr>
      <m:oMath>
        <m:r>
          <m:rPr>
            <m:sty m:val="bi"/>
          </m:rPr>
          <w:rPr>
            <w:rFonts w:ascii="Cambria Math" w:hAnsi="Cambria Math"/>
            <w:lang w:val="id-ID"/>
          </w:rPr>
          <m:t>∆</m:t>
        </m:r>
        <m:sSub>
          <m:sSubPr>
            <m:ctrlPr>
              <w:rPr>
                <w:rFonts w:ascii="Cambria Math" w:hAnsi="Cambria Math"/>
                <w:b/>
                <w:i/>
                <w:sz w:val="22"/>
                <w:szCs w:val="22"/>
              </w:rPr>
            </m:ctrlPr>
          </m:sSubPr>
          <m:e>
            <m:r>
              <m:rPr>
                <m:sty m:val="bi"/>
              </m:rPr>
              <w:rPr>
                <w:rFonts w:ascii="Cambria Math" w:hAnsi="Cambria Math"/>
                <w:lang w:val="id-ID"/>
              </w:rPr>
              <m:t>P</m:t>
            </m:r>
          </m:e>
          <m:sub>
            <m:r>
              <m:rPr>
                <m:sty m:val="bi"/>
              </m:rPr>
              <w:rPr>
                <w:rFonts w:ascii="Cambria Math" w:hAnsi="Cambria Math"/>
                <w:lang w:val="id-ID"/>
              </w:rPr>
              <m:t>lat</m:t>
            </m:r>
          </m:sub>
        </m:sSub>
        <m:r>
          <m:rPr>
            <m:sty m:val="bi"/>
          </m:rPr>
          <w:rPr>
            <w:rFonts w:ascii="Cambria Math" w:hAnsi="Cambria Math"/>
            <w:lang w:val="id-ID"/>
          </w:rPr>
          <m:t>=-ℏ</m:t>
        </m:r>
        <m:nary>
          <m:naryPr>
            <m:chr m:val="∑"/>
            <m:limLoc m:val="undOvr"/>
            <m:supHide m:val="on"/>
            <m:ctrlPr>
              <w:rPr>
                <w:rFonts w:ascii="Cambria Math" w:hAnsi="Cambria Math"/>
                <w:b/>
                <w:i/>
              </w:rPr>
            </m:ctrlPr>
          </m:naryPr>
          <m:sub>
            <m:r>
              <m:rPr>
                <m:sty m:val="bi"/>
              </m:rPr>
              <w:rPr>
                <w:rFonts w:ascii="Cambria Math" w:hAnsi="Cambria Math"/>
                <w:lang w:val="id-ID"/>
              </w:rPr>
              <m:t>G</m:t>
            </m:r>
          </m:sub>
          <m:sup/>
          <m:e>
            <m:r>
              <m:rPr>
                <m:sty m:val="bi"/>
              </m:rPr>
              <w:rPr>
                <w:rFonts w:ascii="Cambria Math" w:hAnsi="Cambria Math"/>
                <w:lang w:val="id-ID"/>
              </w:rPr>
              <m:t>G[(</m:t>
            </m:r>
            <m:sSub>
              <m:sSubPr>
                <m:ctrlPr>
                  <w:rPr>
                    <w:rFonts w:ascii="Cambria Math" w:hAnsi="Cambria Math"/>
                    <w:b/>
                    <w:i/>
                    <w:sz w:val="22"/>
                    <w:szCs w:val="22"/>
                  </w:rPr>
                </m:ctrlPr>
              </m:sSubPr>
              <m:e>
                <m:r>
                  <m:rPr>
                    <m:sty m:val="b"/>
                  </m:rPr>
                  <w:rPr>
                    <w:rFonts w:ascii="Cambria Math" w:hAnsi="Cambria Math"/>
                    <w:lang w:val="id-ID"/>
                  </w:rPr>
                  <m:t>∇</m:t>
                </m:r>
              </m:e>
              <m:sub>
                <m:r>
                  <m:rPr>
                    <m:sty m:val="bi"/>
                  </m:rPr>
                  <w:rPr>
                    <w:rFonts w:ascii="Cambria Math" w:hAnsi="Cambria Math"/>
                    <w:lang w:val="id-ID"/>
                  </w:rPr>
                  <m:t>k</m:t>
                </m:r>
              </m:sub>
            </m:sSub>
          </m:e>
        </m:nary>
        <m:r>
          <m:rPr>
            <m:sty m:val="bi"/>
          </m:rPr>
          <w:rPr>
            <w:rFonts w:ascii="Cambria Math" w:hAnsi="Cambria Math"/>
            <w:lang w:val="id-ID"/>
          </w:rPr>
          <m:t>|C(k+G)</m:t>
        </m:r>
        <m:sSup>
          <m:sSupPr>
            <m:ctrlPr>
              <w:rPr>
                <w:rFonts w:ascii="Cambria Math" w:hAnsi="Cambria Math"/>
                <w:b/>
                <w:i/>
              </w:rPr>
            </m:ctrlPr>
          </m:sSupPr>
          <m:e>
            <m:r>
              <m:rPr>
                <m:sty m:val="bi"/>
              </m:rPr>
              <w:rPr>
                <w:rFonts w:ascii="Cambria Math" w:hAnsi="Cambria Math"/>
                <w:lang w:val="id-ID"/>
              </w:rPr>
              <m:t>|</m:t>
            </m:r>
          </m:e>
          <m:sup>
            <m:r>
              <m:rPr>
                <m:sty m:val="bi"/>
              </m:rPr>
              <w:rPr>
                <w:rFonts w:ascii="Cambria Math" w:hAnsi="Cambria Math"/>
                <w:lang w:val="id-ID"/>
              </w:rPr>
              <m:t>2</m:t>
            </m:r>
          </m:sup>
        </m:sSup>
        <m:r>
          <m:rPr>
            <m:sty m:val="bi"/>
          </m:rPr>
          <w:rPr>
            <w:rFonts w:ascii="Cambria Math" w:hAnsi="Cambria Math"/>
            <w:lang w:val="id-ID"/>
          </w:rPr>
          <m:t>∙∆k]</m:t>
        </m:r>
      </m:oMath>
      <w:r>
        <w:rPr>
          <w:rFonts w:eastAsiaTheme="minorEastAsia"/>
          <w:b/>
          <w:lang w:val="id-ID"/>
        </w:rPr>
        <w:tab/>
      </w:r>
      <w:r>
        <w:rPr>
          <w:rFonts w:eastAsiaTheme="minorEastAsia"/>
          <w:b/>
          <w:lang w:val="id-ID"/>
        </w:rPr>
        <w:tab/>
      </w:r>
      <w:r>
        <w:rPr>
          <w:rFonts w:eastAsiaTheme="minorEastAsia"/>
          <w:b/>
          <w:lang w:val="id-ID"/>
        </w:rPr>
        <w:tab/>
      </w:r>
      <w:r>
        <w:rPr>
          <w:rStyle w:val="notranslate"/>
          <w:lang w:val="id-ID"/>
        </w:rPr>
        <w:t>(</w:t>
      </w:r>
      <w:r>
        <w:rPr>
          <w:rStyle w:val="notranslate"/>
        </w:rPr>
        <w:t>6</w:t>
      </w:r>
      <w:r>
        <w:rPr>
          <w:lang w:val="id-ID"/>
        </w:rPr>
        <w:t xml:space="preserve">)  </w:t>
      </w:r>
    </w:p>
    <w:p w:rsidR="001A4525" w:rsidRDefault="001A4525" w:rsidP="001A4525">
      <w:pPr>
        <w:pStyle w:val="NormalWeb"/>
        <w:spacing w:before="0" w:beforeAutospacing="0" w:after="0" w:afterAutospacing="0" w:line="360" w:lineRule="auto"/>
        <w:jc w:val="both"/>
        <w:rPr>
          <w:lang w:val="id-ID"/>
        </w:rPr>
      </w:pPr>
      <w:r>
        <w:rPr>
          <w:rStyle w:val="notranslate"/>
        </w:rPr>
        <w:t>karena porsinya</w:t>
      </w:r>
      <w:r>
        <w:t xml:space="preserve"> </w:t>
      </w:r>
    </w:p>
    <w:p w:rsidR="001A4525" w:rsidRDefault="00F856B6" w:rsidP="001A4525">
      <w:pPr>
        <w:pStyle w:val="NormalWeb"/>
        <w:spacing w:before="0" w:beforeAutospacing="0" w:after="0" w:afterAutospacing="0" w:line="360" w:lineRule="auto"/>
        <w:ind w:left="862" w:firstLine="578"/>
        <w:jc w:val="both"/>
        <w:rPr>
          <w:lang w:val="id-ID"/>
        </w:rPr>
      </w:pPr>
      <m:oMath>
        <m:sSub>
          <m:sSubPr>
            <m:ctrlPr>
              <w:rPr>
                <w:rFonts w:ascii="Cambria Math" w:hAnsi="Cambria Math"/>
                <w:b/>
                <w:i/>
              </w:rPr>
            </m:ctrlPr>
          </m:sSubPr>
          <m:e>
            <m:r>
              <m:rPr>
                <m:sty m:val="b"/>
              </m:rPr>
              <w:rPr>
                <w:rFonts w:ascii="Cambria Math" w:hAnsi="Cambria Math"/>
                <w:lang w:val="id-ID"/>
              </w:rPr>
              <m:t xml:space="preserve">  ∇</m:t>
            </m:r>
          </m:e>
          <m:sub>
            <m:r>
              <m:rPr>
                <m:sty m:val="bi"/>
              </m:rPr>
              <w:rPr>
                <w:rFonts w:ascii="Cambria Math" w:hAnsi="Cambria Math"/>
                <w:lang w:val="id-ID"/>
              </w:rPr>
              <m:t>k</m:t>
            </m:r>
          </m:sub>
        </m:sSub>
        <m:r>
          <m:rPr>
            <m:sty m:val="bi"/>
          </m:rPr>
          <w:rPr>
            <w:rFonts w:ascii="Cambria Math" w:hAnsi="Cambria Math"/>
            <w:lang w:val="id-ID"/>
          </w:rPr>
          <m:t>|C(k+G)</m:t>
        </m:r>
        <m:sSup>
          <m:sSupPr>
            <m:ctrlPr>
              <w:rPr>
                <w:rFonts w:ascii="Cambria Math" w:hAnsi="Cambria Math"/>
                <w:b/>
                <w:i/>
              </w:rPr>
            </m:ctrlPr>
          </m:sSupPr>
          <m:e>
            <m:r>
              <m:rPr>
                <m:sty m:val="bi"/>
              </m:rPr>
              <w:rPr>
                <w:rFonts w:ascii="Cambria Math" w:hAnsi="Cambria Math"/>
                <w:lang w:val="id-ID"/>
              </w:rPr>
              <m:t>|</m:t>
            </m:r>
          </m:e>
          <m:sup>
            <m:r>
              <m:rPr>
                <m:sty m:val="bi"/>
              </m:rPr>
              <w:rPr>
                <w:rFonts w:ascii="Cambria Math" w:hAnsi="Cambria Math"/>
                <w:lang w:val="id-ID"/>
              </w:rPr>
              <m:t>2</m:t>
            </m:r>
          </m:sup>
        </m:sSup>
        <m:r>
          <m:rPr>
            <m:sty m:val="bi"/>
          </m:rPr>
          <w:rPr>
            <w:rFonts w:ascii="Cambria Math" w:hAnsi="Cambria Math"/>
            <w:lang w:val="id-ID"/>
          </w:rPr>
          <m:t>∙∆k</m:t>
        </m:r>
      </m:oMath>
      <w:r w:rsidR="001A4525">
        <w:rPr>
          <w:rFonts w:eastAsiaTheme="minorEastAsia"/>
          <w:b/>
          <w:lang w:val="id-ID"/>
        </w:rPr>
        <w:tab/>
      </w:r>
      <w:r w:rsidR="001A4525">
        <w:rPr>
          <w:rFonts w:eastAsiaTheme="minorEastAsia"/>
          <w:b/>
          <w:lang w:val="id-ID"/>
        </w:rPr>
        <w:tab/>
      </w:r>
      <w:r w:rsidR="001A4525">
        <w:rPr>
          <w:rFonts w:eastAsiaTheme="minorEastAsia"/>
          <w:b/>
          <w:lang w:val="id-ID"/>
        </w:rPr>
        <w:tab/>
      </w:r>
      <w:r w:rsidR="001A4525">
        <w:rPr>
          <w:rFonts w:eastAsiaTheme="minorEastAsia"/>
          <w:b/>
          <w:lang w:val="id-ID"/>
        </w:rPr>
        <w:tab/>
      </w:r>
      <w:r w:rsidR="001A4525">
        <w:rPr>
          <w:rFonts w:eastAsiaTheme="minorEastAsia"/>
          <w:b/>
          <w:lang w:val="id-ID"/>
        </w:rPr>
        <w:tab/>
      </w:r>
      <w:r w:rsidR="001A4525">
        <w:rPr>
          <w:rFonts w:eastAsiaTheme="minorEastAsia"/>
          <w:b/>
          <w:lang w:val="id-ID"/>
        </w:rPr>
        <w:tab/>
      </w:r>
      <w:r w:rsidR="001A4525">
        <w:rPr>
          <w:rStyle w:val="notranslate"/>
          <w:lang w:val="id-ID"/>
        </w:rPr>
        <w:t>(</w:t>
      </w:r>
      <w:r w:rsidR="001A4525">
        <w:rPr>
          <w:rStyle w:val="notranslate"/>
        </w:rPr>
        <w:t>7</w:t>
      </w:r>
      <w:r w:rsidR="001A4525">
        <w:rPr>
          <w:lang w:val="id-ID"/>
        </w:rPr>
        <w:t>)</w:t>
      </w:r>
    </w:p>
    <w:p w:rsidR="001A4525" w:rsidRDefault="001A4525" w:rsidP="001A4525">
      <w:pPr>
        <w:pStyle w:val="NormalWeb"/>
        <w:spacing w:before="0" w:beforeAutospacing="0" w:after="0" w:afterAutospacing="0" w:line="360" w:lineRule="auto"/>
        <w:jc w:val="both"/>
        <w:rPr>
          <w:lang w:val="id-ID"/>
        </w:rPr>
      </w:pPr>
      <w:r>
        <w:rPr>
          <w:rStyle w:val="notranslate"/>
        </w:rPr>
        <w:t>dari setiap komponen individu dari keadaan awal tercermin selama perubahan status</w:t>
      </w:r>
      <w:r>
        <w:t xml:space="preserve"> </w:t>
      </w:r>
      <m:oMath>
        <m:r>
          <m:rPr>
            <m:sty m:val="b"/>
          </m:rPr>
          <w:rPr>
            <w:rFonts w:ascii="Cambria Math" w:hAnsi="Cambria Math"/>
            <w:lang w:val="id-ID"/>
          </w:rPr>
          <m:t>Δ</m:t>
        </m:r>
      </m:oMath>
      <w:r>
        <w:rPr>
          <w:b/>
          <w:lang w:val="id-ID"/>
        </w:rPr>
        <w:t>k.</w:t>
      </w:r>
      <w:r>
        <w:rPr>
          <w:lang w:val="id-ID"/>
        </w:rPr>
        <w:t xml:space="preserve"> </w:t>
      </w:r>
      <w:r>
        <w:rPr>
          <w:rStyle w:val="notranslate"/>
        </w:rPr>
        <w:t>Oleh karena itu perubahan total momentum</w:t>
      </w:r>
      <w:r>
        <w:t xml:space="preserve"> </w:t>
      </w:r>
    </w:p>
    <w:p w:rsidR="001A4525" w:rsidRDefault="001A4525" w:rsidP="001A4525">
      <w:pPr>
        <w:pStyle w:val="NormalWeb"/>
        <w:spacing w:before="0" w:beforeAutospacing="0" w:after="0" w:afterAutospacing="0" w:line="360" w:lineRule="auto"/>
        <w:ind w:firstLine="720"/>
        <w:jc w:val="both"/>
        <w:rPr>
          <w:b/>
          <w:lang w:val="id-ID"/>
        </w:rPr>
      </w:pPr>
      <w:r>
        <w:rPr>
          <w:lang w:val="id-ID"/>
        </w:rPr>
        <w:tab/>
      </w:r>
      <m:oMath>
        <m:r>
          <m:rPr>
            <m:sty m:val="bi"/>
          </m:rPr>
          <w:rPr>
            <w:rFonts w:ascii="Cambria Math" w:hAnsi="Cambria Math"/>
            <w:lang w:val="id-ID"/>
          </w:rPr>
          <m:t>∆</m:t>
        </m:r>
        <m:sSub>
          <m:sSubPr>
            <m:ctrlPr>
              <w:rPr>
                <w:rFonts w:ascii="Cambria Math" w:hAnsi="Cambria Math"/>
                <w:b/>
                <w:i/>
              </w:rPr>
            </m:ctrlPr>
          </m:sSubPr>
          <m:e>
            <m:r>
              <m:rPr>
                <m:sty m:val="bi"/>
              </m:rPr>
              <w:rPr>
                <w:rFonts w:ascii="Cambria Math" w:hAnsi="Cambria Math"/>
                <w:lang w:val="id-ID"/>
              </w:rPr>
              <m:t>P</m:t>
            </m:r>
          </m:e>
          <m:sub>
            <m:r>
              <m:rPr>
                <m:sty m:val="bi"/>
              </m:rPr>
              <w:rPr>
                <w:rFonts w:ascii="Cambria Math" w:hAnsi="Cambria Math"/>
                <w:lang w:val="id-ID"/>
              </w:rPr>
              <m:t xml:space="preserve">el </m:t>
            </m:r>
          </m:sub>
        </m:sSub>
      </m:oMath>
      <w:r>
        <w:rPr>
          <w:b/>
          <w:lang w:val="id-ID"/>
        </w:rPr>
        <w:t>=</w:t>
      </w:r>
      <m:oMath>
        <m:sSub>
          <m:sSubPr>
            <m:ctrlPr>
              <w:rPr>
                <w:rFonts w:ascii="Cambria Math" w:hAnsi="Cambria Math"/>
                <w:b/>
                <w:i/>
              </w:rPr>
            </m:ctrlPr>
          </m:sSubPr>
          <m:e>
            <m:r>
              <m:rPr>
                <m:sty m:val="bi"/>
              </m:rPr>
              <w:rPr>
                <w:rFonts w:ascii="Cambria Math" w:hAnsi="Cambria Math"/>
                <w:lang w:val="id-ID"/>
              </w:rPr>
              <m:t xml:space="preserve"> ∆p</m:t>
            </m:r>
          </m:e>
          <m:sub>
            <m:r>
              <m:rPr>
                <m:sty m:val="bi"/>
              </m:rPr>
              <w:rPr>
                <w:rFonts w:ascii="Cambria Math" w:hAnsi="Cambria Math"/>
                <w:lang w:val="id-ID"/>
              </w:rPr>
              <m:t>lat</m:t>
            </m:r>
          </m:sub>
        </m:sSub>
        <m:r>
          <m:rPr>
            <m:sty m:val="bi"/>
          </m:rPr>
          <w:rPr>
            <w:rFonts w:ascii="Cambria Math" w:hAnsi="Cambria Math"/>
            <w:lang w:val="id-ID"/>
          </w:rPr>
          <m:t xml:space="preserve"> </m:t>
        </m:r>
      </m:oMath>
      <w:r>
        <w:rPr>
          <w:b/>
          <w:lang w:val="id-ID"/>
        </w:rPr>
        <w:t>=</w:t>
      </w:r>
      <m:oMath>
        <m:r>
          <m:rPr>
            <m:sty m:val="bi"/>
          </m:rPr>
          <w:rPr>
            <w:rFonts w:ascii="Cambria Math" w:hAnsi="Cambria Math"/>
            <w:lang w:val="id-ID"/>
          </w:rPr>
          <m:t xml:space="preserve"> J=ℏ</m:t>
        </m:r>
        <m:r>
          <m:rPr>
            <m:sty m:val="b"/>
          </m:rPr>
          <w:rPr>
            <w:rFonts w:ascii="Cambria Math" w:hAnsi="Cambria Math"/>
            <w:lang w:val="id-ID"/>
          </w:rPr>
          <m:t>∆k.</m:t>
        </m:r>
      </m:oMath>
      <w:r>
        <w:rPr>
          <w:b/>
          <w:lang w:val="id-ID"/>
        </w:rPr>
        <w:tab/>
      </w:r>
      <w:r>
        <w:rPr>
          <w:b/>
          <w:lang w:val="id-ID"/>
        </w:rPr>
        <w:tab/>
      </w:r>
      <w:r>
        <w:rPr>
          <w:b/>
          <w:lang w:val="id-ID"/>
        </w:rPr>
        <w:tab/>
      </w:r>
      <w:r>
        <w:rPr>
          <w:b/>
          <w:lang w:val="id-ID"/>
        </w:rPr>
        <w:tab/>
      </w:r>
      <w:r>
        <w:rPr>
          <w:lang w:val="id-ID"/>
        </w:rPr>
        <w:t xml:space="preserve"> </w:t>
      </w:r>
      <w:r>
        <w:rPr>
          <w:lang w:val="id-ID"/>
        </w:rPr>
        <w:tab/>
        <w:t>(8)</w:t>
      </w:r>
    </w:p>
    <w:p w:rsidR="001A4525" w:rsidRDefault="001A4525" w:rsidP="001A4525">
      <w:pPr>
        <w:pStyle w:val="NormalWeb"/>
        <w:spacing w:before="0" w:beforeAutospacing="0" w:after="0" w:afterAutospacing="0" w:line="360" w:lineRule="auto"/>
        <w:jc w:val="both"/>
        <w:rPr>
          <w:lang w:val="id-ID"/>
        </w:rPr>
      </w:pPr>
      <w:r>
        <w:rPr>
          <w:rStyle w:val="notranslate"/>
        </w:rPr>
        <w:t>persis seperti untuk elektron bebas, Persamaan.</w:t>
      </w:r>
      <w:r>
        <w:t xml:space="preserve"> </w:t>
      </w:r>
      <w:r>
        <w:rPr>
          <w:rStyle w:val="notranslate"/>
        </w:rPr>
        <w:t>(3)</w:t>
      </w:r>
      <w:r>
        <w:t xml:space="preserve"> </w:t>
      </w:r>
      <w:r>
        <w:rPr>
          <w:rStyle w:val="notranslate"/>
        </w:rPr>
        <w:t xml:space="preserve">Demikian dari definisi </w:t>
      </w:r>
      <w:r>
        <w:rPr>
          <w:rStyle w:val="notranslate"/>
          <w:b/>
          <w:bCs/>
        </w:rPr>
        <w:t>J</w:t>
      </w:r>
      <w:r>
        <w:rPr>
          <w:rStyle w:val="notranslate"/>
        </w:rPr>
        <w:t xml:space="preserve"> , yang kita miliki</w:t>
      </w:r>
      <w:r>
        <w:t xml:space="preserve"> </w:t>
      </w:r>
    </w:p>
    <w:p w:rsidR="001A4525" w:rsidRDefault="001A4525" w:rsidP="001A4525">
      <w:pPr>
        <w:pStyle w:val="NormalWeb"/>
        <w:spacing w:before="0" w:beforeAutospacing="0" w:after="0" w:afterAutospacing="0" w:line="360" w:lineRule="auto"/>
        <w:ind w:left="1440"/>
        <w:jc w:val="both"/>
        <w:rPr>
          <w:lang w:val="id-ID"/>
        </w:rPr>
      </w:pPr>
      <m:oMath>
        <m:r>
          <m:rPr>
            <m:sty m:val="bi"/>
          </m:rPr>
          <w:rPr>
            <w:rFonts w:ascii="Cambria Math" w:hAnsi="Cambria Math"/>
            <w:lang w:val="id-ID"/>
          </w:rPr>
          <m:t>ℏdk</m:t>
        </m:r>
      </m:oMath>
      <w:r>
        <w:rPr>
          <w:b/>
          <w:lang w:val="id-ID"/>
        </w:rPr>
        <w:t>/dt = F</w:t>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lang w:val="id-ID"/>
        </w:rPr>
        <w:t>(9)</w:t>
      </w:r>
    </w:p>
    <w:p w:rsidR="001A4525" w:rsidRDefault="001A4525" w:rsidP="001A4525">
      <w:pPr>
        <w:pStyle w:val="NormalWeb"/>
        <w:tabs>
          <w:tab w:val="left" w:pos="1530"/>
        </w:tabs>
        <w:spacing w:before="0" w:beforeAutospacing="0" w:after="0" w:afterAutospacing="0" w:line="480" w:lineRule="auto"/>
        <w:jc w:val="both"/>
        <w:rPr>
          <w:b/>
        </w:rPr>
      </w:pPr>
    </w:p>
    <w:p w:rsidR="001A4525" w:rsidRPr="001A4525" w:rsidRDefault="001A4525" w:rsidP="008D7694">
      <w:pPr>
        <w:pStyle w:val="ListParagraph"/>
        <w:numPr>
          <w:ilvl w:val="0"/>
          <w:numId w:val="2"/>
        </w:numPr>
        <w:spacing w:line="480" w:lineRule="auto"/>
        <w:ind w:left="284" w:hanging="284"/>
        <w:jc w:val="both"/>
        <w:rPr>
          <w:rFonts w:ascii="Times New Roman" w:hAnsi="Times New Roman"/>
          <w:b/>
          <w:bCs/>
          <w:sz w:val="24"/>
          <w:szCs w:val="24"/>
        </w:rPr>
      </w:pPr>
      <w:r w:rsidRPr="001A4525">
        <w:rPr>
          <w:rFonts w:ascii="Times New Roman" w:hAnsi="Times New Roman"/>
          <w:b/>
          <w:bCs/>
          <w:sz w:val="24"/>
          <w:szCs w:val="24"/>
        </w:rPr>
        <w:t>Lubang-lubang</w:t>
      </w:r>
    </w:p>
    <w:p w:rsidR="001A4525" w:rsidRPr="009442E0" w:rsidRDefault="001A4525" w:rsidP="001A4525">
      <w:pPr>
        <w:spacing w:line="480" w:lineRule="auto"/>
        <w:ind w:firstLine="720"/>
        <w:jc w:val="both"/>
        <w:rPr>
          <w:rFonts w:ascii="Times New Roman" w:hAnsi="Times New Roman"/>
          <w:sz w:val="24"/>
          <w:szCs w:val="24"/>
        </w:rPr>
      </w:pPr>
      <w:r w:rsidRPr="00447977">
        <w:rPr>
          <w:rFonts w:ascii="Times New Roman" w:hAnsi="Times New Roman"/>
          <w:sz w:val="24"/>
          <w:szCs w:val="24"/>
        </w:rPr>
        <w:t>Sifat-sifat orbital kosong dalam pita yang diisi lainnya penting dalam fisika semikonduktor dan elektronik keadaa</w:t>
      </w:r>
      <w:r>
        <w:rPr>
          <w:rFonts w:ascii="Times New Roman" w:hAnsi="Times New Roman"/>
          <w:sz w:val="24"/>
          <w:szCs w:val="24"/>
        </w:rPr>
        <w:t>n padat. Orbital kosong dalam sebuah pita</w:t>
      </w:r>
      <w:r w:rsidRPr="00447977">
        <w:rPr>
          <w:rFonts w:ascii="Times New Roman" w:hAnsi="Times New Roman"/>
          <w:sz w:val="24"/>
          <w:szCs w:val="24"/>
        </w:rPr>
        <w:t xml:space="preserve"> biasa disebut hole, dan tanpa hole tidak akan ada transis. Sebuah lubang bertindak dalam medan listrik dan magnet yang diterapkan seolah-olah memiliki positif mengisi + e. Al</w:t>
      </w:r>
      <w:r>
        <w:rPr>
          <w:rFonts w:ascii="Times New Roman" w:hAnsi="Times New Roman"/>
          <w:sz w:val="24"/>
          <w:szCs w:val="24"/>
        </w:rPr>
        <w:t>asannya diberikan dalam lima langkah-langkah yang diikuti</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9242"/>
      </w:tblGrid>
      <w:tr w:rsidR="001A4525" w:rsidRPr="00C73E6D" w:rsidTr="001A4525">
        <w:tc>
          <w:tcPr>
            <w:tcW w:w="9576" w:type="dxa"/>
          </w:tcPr>
          <w:p w:rsidR="001A4525" w:rsidRPr="009442E0" w:rsidRDefault="001A4525" w:rsidP="001A4525">
            <w:pPr>
              <w:numPr>
                <w:ilvl w:val="0"/>
                <w:numId w:val="1"/>
              </w:numPr>
              <w:spacing w:line="480" w:lineRule="auto"/>
              <w:ind w:left="426" w:hanging="426"/>
              <w:jc w:val="both"/>
              <w:rPr>
                <w:rFonts w:ascii="Times New Roman" w:hAnsi="Times New Roman"/>
                <w:sz w:val="24"/>
                <w:szCs w:val="24"/>
              </w:rPr>
            </w:pPr>
            <w:r w:rsidRPr="00C73E6D">
              <w:rPr>
                <w:rFonts w:ascii="Times New Roman" w:hAnsi="Times New Roman"/>
                <w:position w:val="-12"/>
                <w:sz w:val="24"/>
                <w:szCs w:val="24"/>
              </w:rPr>
              <w:object w:dxaOrig="9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05pt;height:18.8pt" o:ole="">
                  <v:imagedata r:id="rId5" o:title=""/>
                </v:shape>
                <o:OLEObject Type="Embed" ProgID="Equation.DSMT4" ShapeID="_x0000_i1026" DrawAspect="Content" ObjectID="_1622315096" r:id="rId6"/>
              </w:object>
            </w:r>
            <w:r>
              <w:rPr>
                <w:rFonts w:ascii="Times New Roman" w:hAnsi="Times New Roman"/>
                <w:sz w:val="24"/>
                <w:szCs w:val="24"/>
              </w:rPr>
              <w:t xml:space="preserve">                                                                                         (10)</w:t>
            </w:r>
          </w:p>
          <w:p w:rsidR="001A4525" w:rsidRPr="00C73E6D" w:rsidRDefault="001A4525" w:rsidP="001A4525">
            <w:pPr>
              <w:spacing w:line="480" w:lineRule="auto"/>
              <w:ind w:firstLine="720"/>
              <w:jc w:val="both"/>
              <w:rPr>
                <w:rFonts w:ascii="Times New Roman" w:hAnsi="Times New Roman"/>
                <w:sz w:val="24"/>
                <w:szCs w:val="24"/>
              </w:rPr>
            </w:pPr>
            <w:r w:rsidRPr="00C73E6D">
              <w:rPr>
                <w:rFonts w:ascii="Times New Roman" w:hAnsi="Times New Roman"/>
                <w:sz w:val="24"/>
                <w:szCs w:val="24"/>
              </w:rPr>
              <w:t>Vektor gelombang total elektron dalam pita yang diisi adalah nol:</w:t>
            </w:r>
            <w:r w:rsidRPr="00C73E6D">
              <w:rPr>
                <w:rFonts w:ascii="Times New Roman" w:hAnsi="Times New Roman"/>
                <w:position w:val="-8"/>
                <w:sz w:val="24"/>
                <w:szCs w:val="24"/>
              </w:rPr>
              <w:object w:dxaOrig="780" w:dyaOrig="300">
                <v:shape id="_x0000_i1027" type="#_x0000_t75" style="width:38.9pt;height:14.9pt" o:ole="">
                  <v:imagedata r:id="rId7" o:title=""/>
                </v:shape>
                <o:OLEObject Type="Embed" ProgID="Equation.DSMT4" ShapeID="_x0000_i1027" DrawAspect="Content" ObjectID="_1622315097" r:id="rId8"/>
              </w:object>
            </w:r>
            <w:r w:rsidRPr="00C73E6D">
              <w:rPr>
                <w:rFonts w:ascii="Times New Roman" w:hAnsi="Times New Roman"/>
                <w:sz w:val="24"/>
                <w:szCs w:val="24"/>
              </w:rPr>
              <w:t xml:space="preserve">, di mana jumlahnya melebihi semua keadaan dalam bagian </w:t>
            </w:r>
            <w:r>
              <w:rPr>
                <w:rFonts w:ascii="Times New Roman" w:hAnsi="Times New Roman"/>
                <w:sz w:val="24"/>
                <w:szCs w:val="24"/>
              </w:rPr>
              <w:t>zona</w:t>
            </w:r>
            <w:r w:rsidRPr="00C73E6D">
              <w:rPr>
                <w:rFonts w:ascii="Times New Roman" w:hAnsi="Times New Roman"/>
                <w:sz w:val="24"/>
                <w:szCs w:val="24"/>
              </w:rPr>
              <w:t xml:space="preserve"> Brillouin. Hasil ini mengikuti dari simetris geometris dari zona Brillouin: setiap kisi</w:t>
            </w:r>
            <w:r>
              <w:rPr>
                <w:rFonts w:ascii="Times New Roman" w:hAnsi="Times New Roman"/>
                <w:sz w:val="24"/>
                <w:szCs w:val="24"/>
              </w:rPr>
              <w:t xml:space="preserve"> dasar</w:t>
            </w:r>
            <w:r w:rsidRPr="00C73E6D">
              <w:rPr>
                <w:rFonts w:ascii="Times New Roman" w:hAnsi="Times New Roman"/>
                <w:sz w:val="24"/>
                <w:szCs w:val="24"/>
              </w:rPr>
              <w:t xml:space="preserve"> telah simetris di bawah operasi inversi </w:t>
            </w:r>
            <w:r w:rsidRPr="00C73E6D">
              <w:rPr>
                <w:rFonts w:ascii="Times New Roman" w:hAnsi="Times New Roman"/>
                <w:position w:val="-6"/>
                <w:sz w:val="24"/>
                <w:szCs w:val="24"/>
              </w:rPr>
              <w:object w:dxaOrig="760" w:dyaOrig="220">
                <v:shape id="_x0000_i1028" type="#_x0000_t75" style="width:38.25pt;height:11.05pt" o:ole="">
                  <v:imagedata r:id="rId9" o:title=""/>
                </v:shape>
                <o:OLEObject Type="Embed" ProgID="Equation.DSMT4" ShapeID="_x0000_i1028" DrawAspect="Content" ObjectID="_1622315098" r:id="rId10"/>
              </w:object>
            </w:r>
            <w:r w:rsidRPr="00C73E6D">
              <w:rPr>
                <w:rFonts w:ascii="Times New Roman" w:hAnsi="Times New Roman"/>
                <w:sz w:val="24"/>
                <w:szCs w:val="24"/>
              </w:rPr>
              <w:t xml:space="preserve">tentang setiap titik kisi; maka Brillouin yang tidak dimiliki </w:t>
            </w:r>
            <w:r>
              <w:rPr>
                <w:rFonts w:ascii="Times New Roman" w:hAnsi="Times New Roman"/>
                <w:sz w:val="24"/>
                <w:szCs w:val="24"/>
              </w:rPr>
              <w:t>kisi</w:t>
            </w:r>
            <w:r w:rsidRPr="00C73E6D">
              <w:rPr>
                <w:rFonts w:ascii="Times New Roman" w:hAnsi="Times New Roman"/>
                <w:sz w:val="24"/>
                <w:szCs w:val="24"/>
              </w:rPr>
              <w:t xml:space="preserve"> pun memilikinya simetri inversi. Jika pita diisi semua pasangan orhit </w:t>
            </w:r>
            <w:r w:rsidRPr="00C73E6D">
              <w:rPr>
                <w:rFonts w:ascii="Times New Roman" w:hAnsi="Times New Roman"/>
                <w:b/>
                <w:bCs/>
                <w:sz w:val="24"/>
                <w:szCs w:val="24"/>
              </w:rPr>
              <w:t>k</w:t>
            </w:r>
            <w:r w:rsidRPr="00C73E6D">
              <w:rPr>
                <w:rFonts w:ascii="Times New Roman" w:hAnsi="Times New Roman"/>
                <w:sz w:val="24"/>
                <w:szCs w:val="24"/>
              </w:rPr>
              <w:t xml:space="preserve"> dan </w:t>
            </w:r>
            <w:r w:rsidRPr="00C73E6D">
              <w:rPr>
                <w:rFonts w:ascii="Times New Roman" w:hAnsi="Times New Roman"/>
                <w:b/>
                <w:bCs/>
                <w:sz w:val="24"/>
                <w:szCs w:val="24"/>
              </w:rPr>
              <w:t>-k</w:t>
            </w:r>
            <w:r w:rsidRPr="00C73E6D">
              <w:rPr>
                <w:rFonts w:ascii="Times New Roman" w:hAnsi="Times New Roman"/>
                <w:sz w:val="24"/>
                <w:szCs w:val="24"/>
              </w:rPr>
              <w:t xml:space="preserve"> adalah diisi, dan total vektor gelombang adalah nol.</w:t>
            </w:r>
          </w:p>
          <w:p w:rsidR="001A4525" w:rsidRDefault="001A4525" w:rsidP="001A4525">
            <w:pPr>
              <w:spacing w:line="480" w:lineRule="auto"/>
              <w:ind w:firstLine="720"/>
              <w:jc w:val="both"/>
              <w:rPr>
                <w:rFonts w:ascii="Times New Roman" w:hAnsi="Times New Roman"/>
                <w:sz w:val="24"/>
                <w:szCs w:val="24"/>
              </w:rPr>
            </w:pPr>
            <w:r w:rsidRPr="00C73E6D">
              <w:rPr>
                <w:rFonts w:ascii="Times New Roman" w:hAnsi="Times New Roman"/>
                <w:sz w:val="24"/>
                <w:szCs w:val="24"/>
              </w:rPr>
              <w:t xml:space="preserve">Jika sebuah elektron hilang dari orbital vektor gelombang </w:t>
            </w:r>
            <w:r w:rsidRPr="00C73E6D">
              <w:rPr>
                <w:rFonts w:ascii="Times New Roman" w:hAnsi="Times New Roman"/>
                <w:position w:val="-12"/>
                <w:sz w:val="24"/>
                <w:szCs w:val="24"/>
              </w:rPr>
              <w:object w:dxaOrig="279" w:dyaOrig="360">
                <v:shape id="_x0000_i1029" type="#_x0000_t75" style="width:14.25pt;height:18.8pt" o:ole="">
                  <v:imagedata r:id="rId11" o:title=""/>
                </v:shape>
                <o:OLEObject Type="Embed" ProgID="Equation.DSMT4" ShapeID="_x0000_i1029" DrawAspect="Content" ObjectID="_1622315099" r:id="rId12"/>
              </w:object>
            </w:r>
            <w:r>
              <w:rPr>
                <w:rFonts w:ascii="Times New Roman" w:hAnsi="Times New Roman"/>
                <w:sz w:val="24"/>
                <w:szCs w:val="24"/>
              </w:rPr>
              <w:t xml:space="preserve"> total </w:t>
            </w:r>
            <w:r w:rsidRPr="00C73E6D">
              <w:rPr>
                <w:rFonts w:ascii="Times New Roman" w:hAnsi="Times New Roman"/>
                <w:sz w:val="24"/>
                <w:szCs w:val="24"/>
              </w:rPr>
              <w:t xml:space="preserve">vektor gelombang dari sistem adalah </w:t>
            </w:r>
            <w:r w:rsidRPr="00C73E6D">
              <w:rPr>
                <w:rFonts w:ascii="Times New Roman" w:hAnsi="Times New Roman"/>
                <w:position w:val="-12"/>
                <w:sz w:val="24"/>
                <w:szCs w:val="24"/>
              </w:rPr>
              <w:object w:dxaOrig="420" w:dyaOrig="360">
                <v:shape id="_x0000_i1030" type="#_x0000_t75" style="width:20.75pt;height:18.8pt" o:ole="">
                  <v:imagedata r:id="rId13" o:title=""/>
                </v:shape>
                <o:OLEObject Type="Embed" ProgID="Equation.DSMT4" ShapeID="_x0000_i1030" DrawAspect="Content" ObjectID="_1622315100" r:id="rId14"/>
              </w:object>
            </w:r>
            <w:r w:rsidRPr="00C73E6D">
              <w:rPr>
                <w:rFonts w:ascii="Times New Roman" w:hAnsi="Times New Roman"/>
                <w:sz w:val="24"/>
                <w:szCs w:val="24"/>
              </w:rPr>
              <w:t xml:space="preserve">, dan dikaitkan dengan lubang. Hasil ini mengejutkan: elektron hilang dari </w:t>
            </w:r>
            <w:r w:rsidRPr="00C73E6D">
              <w:rPr>
                <w:rFonts w:ascii="Times New Roman" w:hAnsi="Times New Roman"/>
                <w:position w:val="-12"/>
                <w:sz w:val="24"/>
                <w:szCs w:val="24"/>
              </w:rPr>
              <w:object w:dxaOrig="279" w:dyaOrig="360">
                <v:shape id="_x0000_i1031" type="#_x0000_t75" style="width:14.25pt;height:18.8pt" o:ole="">
                  <v:imagedata r:id="rId11" o:title=""/>
                </v:shape>
                <o:OLEObject Type="Embed" ProgID="Equation.DSMT4" ShapeID="_x0000_i1031" DrawAspect="Content" ObjectID="_1622315101" r:id="rId15"/>
              </w:object>
            </w:r>
            <w:r>
              <w:rPr>
                <w:rFonts w:ascii="Times New Roman" w:hAnsi="Times New Roman"/>
                <w:sz w:val="24"/>
                <w:szCs w:val="24"/>
              </w:rPr>
              <w:t xml:space="preserve">, dan </w:t>
            </w:r>
            <w:r w:rsidRPr="00C73E6D">
              <w:rPr>
                <w:rFonts w:ascii="Times New Roman" w:hAnsi="Times New Roman"/>
                <w:sz w:val="24"/>
                <w:szCs w:val="24"/>
              </w:rPr>
              <w:t xml:space="preserve">posisi lubang biasanya ditunjukkan secara grafis sebagai terletak di </w:t>
            </w:r>
            <w:r w:rsidRPr="00C73E6D">
              <w:rPr>
                <w:rFonts w:ascii="Times New Roman" w:hAnsi="Times New Roman"/>
                <w:position w:val="-12"/>
                <w:sz w:val="24"/>
                <w:szCs w:val="24"/>
              </w:rPr>
              <w:object w:dxaOrig="279" w:dyaOrig="360">
                <v:shape id="_x0000_i1032" type="#_x0000_t75" style="width:14.25pt;height:18.8pt" o:ole="">
                  <v:imagedata r:id="rId11" o:title=""/>
                </v:shape>
                <o:OLEObject Type="Embed" ProgID="Equation.DSMT4" ShapeID="_x0000_i1032" DrawAspect="Content" ObjectID="_1622315102" r:id="rId16"/>
              </w:object>
            </w:r>
            <w:r>
              <w:rPr>
                <w:rFonts w:ascii="Times New Roman" w:hAnsi="Times New Roman"/>
                <w:sz w:val="24"/>
                <w:szCs w:val="24"/>
              </w:rPr>
              <w:t>, seperti pada Gambar. 1</w:t>
            </w:r>
            <w:r w:rsidRPr="00C73E6D">
              <w:rPr>
                <w:rFonts w:ascii="Times New Roman" w:hAnsi="Times New Roman"/>
                <w:sz w:val="24"/>
                <w:szCs w:val="24"/>
              </w:rPr>
              <w:t xml:space="preserve">. Tetapi yang benar </w:t>
            </w:r>
            <w:r w:rsidRPr="00C73E6D">
              <w:rPr>
                <w:rFonts w:ascii="Times New Roman" w:hAnsi="Times New Roman"/>
                <w:position w:val="-12"/>
                <w:sz w:val="24"/>
                <w:szCs w:val="24"/>
              </w:rPr>
              <w:object w:dxaOrig="300" w:dyaOrig="360">
                <v:shape id="_x0000_i1033" type="#_x0000_t75" style="width:14.9pt;height:18.8pt" o:ole="">
                  <v:imagedata r:id="rId17" o:title=""/>
                </v:shape>
                <o:OLEObject Type="Embed" ProgID="Equation.DSMT4" ShapeID="_x0000_i1033" DrawAspect="Content" ObjectID="_1622315103" r:id="rId18"/>
              </w:object>
            </w:r>
            <w:r w:rsidRPr="00C73E6D">
              <w:rPr>
                <w:rFonts w:ascii="Times New Roman" w:hAnsi="Times New Roman"/>
                <w:sz w:val="24"/>
                <w:szCs w:val="24"/>
              </w:rPr>
              <w:t xml:space="preserve"> vektor gelombang lubang adalah </w:t>
            </w:r>
            <w:r w:rsidRPr="00C73E6D">
              <w:rPr>
                <w:rFonts w:ascii="Times New Roman" w:hAnsi="Times New Roman"/>
                <w:position w:val="-12"/>
                <w:sz w:val="24"/>
                <w:szCs w:val="24"/>
              </w:rPr>
              <w:object w:dxaOrig="279" w:dyaOrig="360">
                <v:shape id="_x0000_i1034" type="#_x0000_t75" style="width:14.25pt;height:18.8pt" o:ole="">
                  <v:imagedata r:id="rId19" o:title=""/>
                </v:shape>
                <o:OLEObject Type="Embed" ProgID="Equation.DSMT4" ShapeID="_x0000_i1034" DrawAspect="Content" ObjectID="_1622315104" r:id="rId20"/>
              </w:object>
            </w:r>
            <w:r w:rsidRPr="00C73E6D">
              <w:rPr>
                <w:rFonts w:ascii="Times New Roman" w:hAnsi="Times New Roman"/>
                <w:sz w:val="24"/>
                <w:szCs w:val="24"/>
              </w:rPr>
              <w:t xml:space="preserve">, yang merupakan vektor gelombang titik G jika lubangnya di E. Vektor gelombang </w:t>
            </w:r>
            <w:r w:rsidRPr="00C73E6D">
              <w:rPr>
                <w:rFonts w:ascii="Times New Roman" w:hAnsi="Times New Roman"/>
                <w:position w:val="-12"/>
                <w:sz w:val="24"/>
                <w:szCs w:val="24"/>
              </w:rPr>
              <w:object w:dxaOrig="279" w:dyaOrig="360">
                <v:shape id="_x0000_i1035" type="#_x0000_t75" style="width:14.25pt;height:18.8pt" o:ole="">
                  <v:imagedata r:id="rId19" o:title=""/>
                </v:shape>
                <o:OLEObject Type="Embed" ProgID="Equation.DSMT4" ShapeID="_x0000_i1035" DrawAspect="Content" ObjectID="_1622315105" r:id="rId21"/>
              </w:object>
            </w:r>
            <w:r w:rsidRPr="00C73E6D">
              <w:rPr>
                <w:rFonts w:ascii="Times New Roman" w:hAnsi="Times New Roman"/>
                <w:sz w:val="24"/>
                <w:szCs w:val="24"/>
              </w:rPr>
              <w:t>, masuk ke aturan pemilihan untuk penyerapan foton.</w:t>
            </w:r>
          </w:p>
          <w:p w:rsidR="001A4525" w:rsidRPr="00C73E6D" w:rsidRDefault="001A4525" w:rsidP="001A4525">
            <w:pPr>
              <w:spacing w:line="480" w:lineRule="auto"/>
              <w:ind w:firstLine="720"/>
              <w:jc w:val="both"/>
              <w:rPr>
                <w:rFonts w:ascii="Times New Roman" w:hAnsi="Times New Roman"/>
                <w:sz w:val="24"/>
                <w:szCs w:val="24"/>
              </w:rPr>
            </w:pPr>
            <w:r w:rsidRPr="00C73E6D">
              <w:rPr>
                <w:rFonts w:ascii="Times New Roman" w:hAnsi="Times New Roman"/>
                <w:sz w:val="24"/>
                <w:szCs w:val="24"/>
              </w:rPr>
              <w:t xml:space="preserve">Lubang adalah deskripsi alternatif dari sebuah </w:t>
            </w:r>
            <w:r>
              <w:rPr>
                <w:rFonts w:ascii="Times New Roman" w:hAnsi="Times New Roman"/>
                <w:sz w:val="24"/>
                <w:szCs w:val="24"/>
              </w:rPr>
              <w:t>pita</w:t>
            </w:r>
            <w:r w:rsidRPr="00C73E6D">
              <w:rPr>
                <w:rFonts w:ascii="Times New Roman" w:hAnsi="Times New Roman"/>
                <w:sz w:val="24"/>
                <w:szCs w:val="24"/>
              </w:rPr>
              <w:t xml:space="preserve"> dengan satu elektron yang hilang, dan kami juga mengatakan bahwa lubang tersebut memiliki vektor gelombang </w:t>
            </w:r>
            <w:r w:rsidRPr="00C73E6D">
              <w:rPr>
                <w:rFonts w:ascii="Times New Roman" w:hAnsi="Times New Roman"/>
                <w:position w:val="-12"/>
                <w:sz w:val="24"/>
                <w:szCs w:val="24"/>
              </w:rPr>
              <w:object w:dxaOrig="420" w:dyaOrig="360">
                <v:shape id="_x0000_i1036" type="#_x0000_t75" style="width:20.75pt;height:18.8pt" o:ole="">
                  <v:imagedata r:id="rId22" o:title=""/>
                </v:shape>
                <o:OLEObject Type="Embed" ProgID="Equation.DSMT4" ShapeID="_x0000_i1036" DrawAspect="Content" ObjectID="_1622315106" r:id="rId23"/>
              </w:object>
            </w:r>
            <w:r w:rsidRPr="00C73E6D">
              <w:rPr>
                <w:rFonts w:ascii="Times New Roman" w:hAnsi="Times New Roman"/>
                <w:sz w:val="24"/>
                <w:szCs w:val="24"/>
              </w:rPr>
              <w:t xml:space="preserve">, atau bahwa pita tersebut dengan satu elektron yang hilang memiliki vektor gelombang total </w:t>
            </w:r>
            <w:r w:rsidRPr="00C73E6D">
              <w:rPr>
                <w:rFonts w:ascii="Times New Roman" w:hAnsi="Times New Roman"/>
                <w:position w:val="-12"/>
                <w:sz w:val="24"/>
                <w:szCs w:val="24"/>
              </w:rPr>
              <w:object w:dxaOrig="420" w:dyaOrig="360">
                <v:shape id="_x0000_i1037" type="#_x0000_t75" style="width:20.75pt;height:18.8pt" o:ole="">
                  <v:imagedata r:id="rId24" o:title=""/>
                </v:shape>
                <o:OLEObject Type="Embed" ProgID="Equation.DSMT4" ShapeID="_x0000_i1037" DrawAspect="Content" ObjectID="_1622315107" r:id="rId25"/>
              </w:object>
            </w:r>
            <w:r w:rsidRPr="00C73E6D">
              <w:rPr>
                <w:rFonts w:ascii="Times New Roman" w:hAnsi="Times New Roman"/>
                <w:sz w:val="24"/>
                <w:szCs w:val="24"/>
              </w:rPr>
              <w:t>.</w:t>
            </w:r>
          </w:p>
          <w:p w:rsidR="001A4525" w:rsidRPr="00C73E6D" w:rsidRDefault="001A4525" w:rsidP="001A4525">
            <w:pPr>
              <w:spacing w:after="0" w:line="480" w:lineRule="auto"/>
              <w:rPr>
                <w:sz w:val="20"/>
                <w:szCs w:val="20"/>
              </w:rPr>
            </w:pPr>
          </w:p>
        </w:tc>
      </w:tr>
    </w:tbl>
    <w:p w:rsidR="001A4525" w:rsidRPr="00BA5857" w:rsidRDefault="001A4525" w:rsidP="001A4525">
      <w:pPr>
        <w:spacing w:after="0" w:line="480" w:lineRule="auto"/>
      </w:pPr>
    </w:p>
    <w:p w:rsidR="001A4525" w:rsidRPr="003667E7" w:rsidRDefault="001A4525" w:rsidP="001A4525">
      <w:pPr>
        <w:spacing w:after="0" w:line="480" w:lineRule="auto"/>
        <w:jc w:val="center"/>
      </w:pPr>
      <w:r>
        <w:rPr>
          <w:noProof/>
          <w:lang w:eastAsia="id-ID"/>
        </w:rPr>
        <w:drawing>
          <wp:inline distT="0" distB="0" distL="0" distR="0">
            <wp:extent cx="3509010" cy="199898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4719" t="29143" r="33708" b="10857"/>
                    <a:stretch>
                      <a:fillRect/>
                    </a:stretch>
                  </pic:blipFill>
                  <pic:spPr bwMode="auto">
                    <a:xfrm>
                      <a:off x="0" y="0"/>
                      <a:ext cx="3509010" cy="1998980"/>
                    </a:xfrm>
                    <a:prstGeom prst="rect">
                      <a:avLst/>
                    </a:prstGeom>
                    <a:noFill/>
                    <a:ln>
                      <a:noFill/>
                    </a:ln>
                  </pic:spPr>
                </pic:pic>
              </a:graphicData>
            </a:graphic>
          </wp:inline>
        </w:drawing>
      </w:r>
    </w:p>
    <w:p w:rsidR="001A4525" w:rsidRDefault="001A4525" w:rsidP="001A4525">
      <w:pPr>
        <w:spacing w:line="240" w:lineRule="auto"/>
        <w:ind w:left="1276" w:hanging="1276"/>
        <w:jc w:val="both"/>
        <w:rPr>
          <w:rFonts w:ascii="Times New Roman" w:hAnsi="Times New Roman"/>
          <w:sz w:val="24"/>
          <w:szCs w:val="24"/>
        </w:rPr>
      </w:pPr>
      <w:r>
        <w:rPr>
          <w:rFonts w:ascii="Times New Roman" w:hAnsi="Times New Roman"/>
          <w:b/>
          <w:bCs/>
          <w:sz w:val="24"/>
          <w:szCs w:val="24"/>
        </w:rPr>
        <w:t xml:space="preserve">Gambar 1 </w:t>
      </w:r>
      <w:r w:rsidRPr="00447977">
        <w:rPr>
          <w:rFonts w:ascii="Times New Roman" w:hAnsi="Times New Roman"/>
          <w:sz w:val="24"/>
          <w:szCs w:val="24"/>
        </w:rPr>
        <w:t xml:space="preserve">Absorpsi foton energi </w:t>
      </w:r>
      <w:r w:rsidRPr="000D609D">
        <w:rPr>
          <w:rFonts w:ascii="Times New Roman" w:hAnsi="Times New Roman"/>
          <w:position w:val="-6"/>
          <w:sz w:val="24"/>
          <w:szCs w:val="24"/>
        </w:rPr>
        <w:object w:dxaOrig="380" w:dyaOrig="279">
          <v:shape id="_x0000_i1038" type="#_x0000_t75" style="width:18.8pt;height:14.25pt" o:ole="">
            <v:imagedata r:id="rId27" o:title=""/>
          </v:shape>
          <o:OLEObject Type="Embed" ProgID="Equation.DSMT4" ShapeID="_x0000_i1038" DrawAspect="Content" ObjectID="_1622315108" r:id="rId28"/>
        </w:object>
      </w:r>
      <w:r w:rsidRPr="00447977">
        <w:rPr>
          <w:rFonts w:ascii="Times New Roman" w:hAnsi="Times New Roman"/>
          <w:sz w:val="24"/>
          <w:szCs w:val="24"/>
        </w:rPr>
        <w:t>dan vektor gelombang dapat diabaikan mengambil elektron dari E di pita valensi teri</w:t>
      </w:r>
      <w:r>
        <w:rPr>
          <w:rFonts w:ascii="Times New Roman" w:hAnsi="Times New Roman"/>
          <w:sz w:val="24"/>
          <w:szCs w:val="24"/>
        </w:rPr>
        <w:t xml:space="preserve">si ke Q di pita konduksi. Jika </w:t>
      </w:r>
      <w:r w:rsidRPr="000D609D">
        <w:rPr>
          <w:rFonts w:ascii="Times New Roman" w:hAnsi="Times New Roman"/>
          <w:position w:val="-12"/>
          <w:sz w:val="24"/>
          <w:szCs w:val="24"/>
        </w:rPr>
        <w:object w:dxaOrig="279" w:dyaOrig="360">
          <v:shape id="_x0000_i1039" type="#_x0000_t75" style="width:14.25pt;height:18.8pt" o:ole="">
            <v:imagedata r:id="rId19" o:title=""/>
          </v:shape>
          <o:OLEObject Type="Embed" ProgID="Equation.DSMT4" ShapeID="_x0000_i1039" DrawAspect="Content" ObjectID="_1622315109" r:id="rId29"/>
        </w:object>
      </w:r>
      <w:r w:rsidRPr="00447977">
        <w:rPr>
          <w:rFonts w:ascii="Times New Roman" w:hAnsi="Times New Roman"/>
          <w:sz w:val="24"/>
          <w:szCs w:val="24"/>
        </w:rPr>
        <w:t xml:space="preserve">, adalah vektor gelombang elektron pada E, ia menjadi vektor gelombang elektron pada Q. Vektor gelombang total pita valensi setelah penyerapan adalah </w:t>
      </w:r>
      <w:r w:rsidRPr="000D609D">
        <w:rPr>
          <w:rFonts w:ascii="Times New Roman" w:hAnsi="Times New Roman"/>
          <w:position w:val="-12"/>
          <w:sz w:val="24"/>
          <w:szCs w:val="24"/>
        </w:rPr>
        <w:object w:dxaOrig="420" w:dyaOrig="360">
          <v:shape id="_x0000_i1040" type="#_x0000_t75" style="width:20.75pt;height:18.8pt" o:ole="">
            <v:imagedata r:id="rId30" o:title=""/>
          </v:shape>
          <o:OLEObject Type="Embed" ProgID="Equation.DSMT4" ShapeID="_x0000_i1040" DrawAspect="Content" ObjectID="_1622315110" r:id="rId31"/>
        </w:object>
      </w:r>
      <w:r>
        <w:rPr>
          <w:rFonts w:ascii="Times New Roman" w:hAnsi="Times New Roman"/>
          <w:sz w:val="24"/>
          <w:szCs w:val="24"/>
        </w:rPr>
        <w:t>,</w:t>
      </w:r>
      <w:r w:rsidRPr="00447977">
        <w:rPr>
          <w:rFonts w:ascii="Times New Roman" w:hAnsi="Times New Roman"/>
          <w:sz w:val="24"/>
          <w:szCs w:val="24"/>
        </w:rPr>
        <w:t>dan ini adalah vektor gelombang yang harus kita anggap lubang jika kita uraikan pita valensi yang ditempati oleh satu lubang. Jadi</w:t>
      </w:r>
      <w:r w:rsidRPr="000D609D">
        <w:rPr>
          <w:rFonts w:ascii="Times New Roman" w:hAnsi="Times New Roman"/>
          <w:position w:val="-12"/>
          <w:sz w:val="24"/>
          <w:szCs w:val="24"/>
        </w:rPr>
        <w:object w:dxaOrig="920" w:dyaOrig="360">
          <v:shape id="_x0000_i1041" type="#_x0000_t75" style="width:46.05pt;height:18.8pt" o:ole="">
            <v:imagedata r:id="rId32" o:title=""/>
          </v:shape>
          <o:OLEObject Type="Embed" ProgID="Equation.DSMT4" ShapeID="_x0000_i1041" DrawAspect="Content" ObjectID="_1622315111" r:id="rId33"/>
        </w:object>
      </w:r>
      <w:r w:rsidRPr="00447977">
        <w:rPr>
          <w:rFonts w:ascii="Times New Roman" w:hAnsi="Times New Roman"/>
          <w:sz w:val="24"/>
          <w:szCs w:val="24"/>
        </w:rPr>
        <w:t>,; vektor gelombang lubang adalah sama sebagai vektor ge</w:t>
      </w:r>
      <w:r>
        <w:rPr>
          <w:rFonts w:ascii="Times New Roman" w:hAnsi="Times New Roman"/>
          <w:sz w:val="24"/>
          <w:szCs w:val="24"/>
        </w:rPr>
        <w:t>lombang elektron yang tetap di G</w:t>
      </w:r>
      <w:r w:rsidRPr="00447977">
        <w:rPr>
          <w:rFonts w:ascii="Times New Roman" w:hAnsi="Times New Roman"/>
          <w:sz w:val="24"/>
          <w:szCs w:val="24"/>
        </w:rPr>
        <w:t xml:space="preserve">. Untuk seluruh sistem vektor gelombang total setelah penyerapan foton adalah </w:t>
      </w:r>
      <w:r w:rsidRPr="000D609D">
        <w:rPr>
          <w:rFonts w:ascii="Times New Roman" w:hAnsi="Times New Roman"/>
          <w:position w:val="-12"/>
          <w:sz w:val="24"/>
          <w:szCs w:val="24"/>
        </w:rPr>
        <w:object w:dxaOrig="1120" w:dyaOrig="360">
          <v:shape id="_x0000_i1042" type="#_x0000_t75" style="width:56.45pt;height:18.8pt" o:ole="">
            <v:imagedata r:id="rId34" o:title=""/>
          </v:shape>
          <o:OLEObject Type="Embed" ProgID="Equation.DSMT4" ShapeID="_x0000_i1042" DrawAspect="Content" ObjectID="_1622315112" r:id="rId35"/>
        </w:object>
      </w:r>
      <w:r w:rsidRPr="00447977">
        <w:rPr>
          <w:rFonts w:ascii="Times New Roman" w:hAnsi="Times New Roman"/>
          <w:sz w:val="24"/>
          <w:szCs w:val="24"/>
        </w:rPr>
        <w:t>, sehingga total vektor gelombang tidak berubah oleh penyerapan foton dan penciptaan elektron bebas dan lubang bebas.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87"/>
      </w:tblGrid>
      <w:tr w:rsidR="001A4525" w:rsidRPr="00C73E6D" w:rsidTr="001A4525">
        <w:tc>
          <w:tcPr>
            <w:tcW w:w="8487" w:type="dxa"/>
          </w:tcPr>
          <w:p w:rsidR="001A4525" w:rsidRPr="00C73E6D" w:rsidRDefault="001A4525" w:rsidP="001A4525">
            <w:pPr>
              <w:numPr>
                <w:ilvl w:val="0"/>
                <w:numId w:val="1"/>
              </w:numPr>
              <w:spacing w:after="0" w:line="480" w:lineRule="auto"/>
              <w:ind w:left="426"/>
              <w:jc w:val="both"/>
            </w:pPr>
            <w:r w:rsidRPr="00C73E6D">
              <w:rPr>
                <w:position w:val="-12"/>
              </w:rPr>
              <w:object w:dxaOrig="1860" w:dyaOrig="360">
                <v:shape id="_x0000_i1043" type="#_x0000_t75" style="width:92.75pt;height:18.8pt" o:ole="">
                  <v:imagedata r:id="rId36" o:title=""/>
                </v:shape>
                <o:OLEObject Type="Embed" ProgID="Equation.DSMT4" ShapeID="_x0000_i1043" DrawAspect="Content" ObjectID="_1622315113" r:id="rId37"/>
              </w:object>
            </w:r>
            <w:r>
              <w:t xml:space="preserve">                                                                                         </w:t>
            </w:r>
            <w:r>
              <w:rPr>
                <w:rFonts w:ascii="Times New Roman" w:hAnsi="Times New Roman"/>
                <w:sz w:val="24"/>
                <w:szCs w:val="24"/>
              </w:rPr>
              <w:t xml:space="preserve">     (11</w:t>
            </w:r>
            <w:r w:rsidRPr="002032B0">
              <w:rPr>
                <w:rFonts w:ascii="Times New Roman" w:hAnsi="Times New Roman"/>
                <w:sz w:val="24"/>
                <w:szCs w:val="24"/>
              </w:rPr>
              <w:t>)</w:t>
            </w:r>
          </w:p>
          <w:p w:rsidR="001A4525" w:rsidRPr="00C73E6D" w:rsidRDefault="001A4525" w:rsidP="001A4525">
            <w:pPr>
              <w:spacing w:line="480" w:lineRule="auto"/>
              <w:jc w:val="both"/>
              <w:rPr>
                <w:rFonts w:ascii="Times New Roman" w:hAnsi="Times New Roman"/>
                <w:sz w:val="24"/>
                <w:szCs w:val="24"/>
              </w:rPr>
            </w:pPr>
            <w:r w:rsidRPr="00C73E6D">
              <w:rPr>
                <w:rFonts w:ascii="Times New Roman" w:hAnsi="Times New Roman"/>
                <w:sz w:val="24"/>
                <w:szCs w:val="24"/>
              </w:rPr>
              <w:t xml:space="preserve">Di sini nol energi pita valensi ada di atas pita. Semakin rendah di pita elektron yang hilang terletak, semakin tinggi energi sistem. Energi lubang berlawanan dengan energi elektron yang hilang, karena dibutuhkan lebih banyak </w:t>
            </w:r>
            <w:r>
              <w:rPr>
                <w:rFonts w:ascii="Times New Roman" w:hAnsi="Times New Roman"/>
                <w:sz w:val="24"/>
                <w:szCs w:val="24"/>
              </w:rPr>
              <w:t>kerja</w:t>
            </w:r>
            <w:r w:rsidRPr="00C73E6D">
              <w:rPr>
                <w:rFonts w:ascii="Times New Roman" w:hAnsi="Times New Roman"/>
                <w:sz w:val="24"/>
                <w:szCs w:val="24"/>
              </w:rPr>
              <w:t xml:space="preserve"> untuk menghilangkan elektron dari orbital rendah daripada dari orbital tinggi. Jadi jika pita itu simetris, </w:t>
            </w:r>
            <w:r w:rsidRPr="00C73E6D">
              <w:rPr>
                <w:rFonts w:ascii="Times New Roman" w:hAnsi="Times New Roman"/>
                <w:position w:val="-12"/>
                <w:sz w:val="24"/>
                <w:szCs w:val="24"/>
              </w:rPr>
              <w:object w:dxaOrig="3739" w:dyaOrig="380">
                <v:shape id="_x0000_i1044" type="#_x0000_t75" style="width:186.8pt;height:18.8pt" o:ole="">
                  <v:imagedata r:id="rId38" o:title=""/>
                </v:shape>
                <o:OLEObject Type="Embed" ProgID="Equation.DSMT4" ShapeID="_x0000_i1044" DrawAspect="Content" ObjectID="_1622315114" r:id="rId39"/>
              </w:object>
            </w:r>
            <w:r>
              <w:rPr>
                <w:rFonts w:ascii="Times New Roman" w:hAnsi="Times New Roman"/>
                <w:sz w:val="24"/>
                <w:szCs w:val="24"/>
              </w:rPr>
              <w:t>. Kami membangun pada Gambar. 2</w:t>
            </w:r>
            <w:r w:rsidRPr="00C73E6D">
              <w:rPr>
                <w:rFonts w:ascii="Times New Roman" w:hAnsi="Times New Roman"/>
                <w:sz w:val="24"/>
                <w:szCs w:val="24"/>
              </w:rPr>
              <w:t xml:space="preserve"> sebuah skema pita untuk mewakili sifat-sifat lubang. Lubang </w:t>
            </w:r>
            <w:r>
              <w:rPr>
                <w:rFonts w:ascii="Times New Roman" w:hAnsi="Times New Roman"/>
                <w:sz w:val="24"/>
                <w:szCs w:val="24"/>
              </w:rPr>
              <w:t>pita</w:t>
            </w:r>
            <w:r w:rsidRPr="00C73E6D">
              <w:rPr>
                <w:rFonts w:ascii="Times New Roman" w:hAnsi="Times New Roman"/>
                <w:sz w:val="24"/>
                <w:szCs w:val="24"/>
              </w:rPr>
              <w:t xml:space="preserve"> ini adalah </w:t>
            </w:r>
            <w:r>
              <w:rPr>
                <w:rFonts w:ascii="Times New Roman" w:hAnsi="Times New Roman"/>
                <w:sz w:val="24"/>
                <w:szCs w:val="24"/>
              </w:rPr>
              <w:t xml:space="preserve">membantu untuk merepresentasikan </w:t>
            </w:r>
            <w:r w:rsidRPr="00C73E6D">
              <w:rPr>
                <w:rFonts w:ascii="Times New Roman" w:hAnsi="Times New Roman"/>
                <w:sz w:val="24"/>
                <w:szCs w:val="24"/>
              </w:rPr>
              <w:t xml:space="preserve">karena muncul </w:t>
            </w:r>
            <w:r>
              <w:rPr>
                <w:rFonts w:ascii="Times New Roman" w:hAnsi="Times New Roman"/>
                <w:sz w:val="24"/>
                <w:szCs w:val="24"/>
              </w:rPr>
              <w:t>di</w:t>
            </w:r>
            <w:r w:rsidRPr="00C73E6D">
              <w:rPr>
                <w:rFonts w:ascii="Times New Roman" w:hAnsi="Times New Roman"/>
                <w:sz w:val="24"/>
                <w:szCs w:val="24"/>
              </w:rPr>
              <w:t xml:space="preserve">sisi kanan atas. </w:t>
            </w:r>
          </w:p>
          <w:p w:rsidR="001A4525" w:rsidRPr="00C73E6D" w:rsidRDefault="001A4525" w:rsidP="001A4525">
            <w:pPr>
              <w:numPr>
                <w:ilvl w:val="0"/>
                <w:numId w:val="1"/>
              </w:numPr>
              <w:spacing w:after="0" w:line="480" w:lineRule="auto"/>
              <w:ind w:left="426"/>
              <w:jc w:val="both"/>
            </w:pPr>
            <w:r w:rsidRPr="00C73E6D">
              <w:rPr>
                <w:position w:val="-12"/>
              </w:rPr>
              <w:object w:dxaOrig="760" w:dyaOrig="360">
                <v:shape id="_x0000_i1045" type="#_x0000_t75" style="width:38.25pt;height:18.8pt" o:ole="">
                  <v:imagedata r:id="rId40" o:title=""/>
                </v:shape>
                <o:OLEObject Type="Embed" ProgID="Equation.DSMT4" ShapeID="_x0000_i1045" DrawAspect="Content" ObjectID="_1622315115" r:id="rId41"/>
              </w:object>
            </w:r>
            <w:r>
              <w:t xml:space="preserve">                                                                                                                    </w:t>
            </w:r>
            <w:r>
              <w:rPr>
                <w:rFonts w:ascii="Times New Roman" w:hAnsi="Times New Roman"/>
                <w:sz w:val="24"/>
                <w:szCs w:val="24"/>
              </w:rPr>
              <w:t>(12</w:t>
            </w:r>
            <w:r w:rsidRPr="002032B0">
              <w:rPr>
                <w:rFonts w:ascii="Times New Roman" w:hAnsi="Times New Roman"/>
                <w:sz w:val="24"/>
                <w:szCs w:val="24"/>
              </w:rPr>
              <w:t>)</w:t>
            </w:r>
          </w:p>
          <w:p w:rsidR="001A4525" w:rsidRPr="00C73E6D" w:rsidRDefault="001A4525" w:rsidP="001A4525">
            <w:pPr>
              <w:spacing w:line="480" w:lineRule="auto"/>
              <w:jc w:val="both"/>
              <w:rPr>
                <w:rFonts w:ascii="Times New Roman" w:hAnsi="Times New Roman"/>
                <w:sz w:val="24"/>
                <w:szCs w:val="24"/>
              </w:rPr>
            </w:pPr>
            <w:r w:rsidRPr="00C73E6D">
              <w:rPr>
                <w:rFonts w:ascii="Times New Roman" w:hAnsi="Times New Roman"/>
                <w:sz w:val="24"/>
                <w:szCs w:val="24"/>
              </w:rPr>
              <w:t xml:space="preserve">Kecepatan lubang sama dengan kecepatan elektron yang hilang. </w:t>
            </w:r>
            <w:r>
              <w:rPr>
                <w:rFonts w:ascii="Times New Roman" w:hAnsi="Times New Roman"/>
                <w:sz w:val="24"/>
                <w:szCs w:val="24"/>
              </w:rPr>
              <w:t>Dari Gambar 2</w:t>
            </w:r>
            <w:r w:rsidRPr="00C73E6D">
              <w:rPr>
                <w:rFonts w:ascii="Times New Roman" w:hAnsi="Times New Roman"/>
                <w:sz w:val="24"/>
                <w:szCs w:val="24"/>
              </w:rPr>
              <w:t xml:space="preserve"> kita melihat bahwa </w:t>
            </w:r>
            <w:r w:rsidRPr="00C73E6D">
              <w:rPr>
                <w:rFonts w:ascii="Times New Roman" w:hAnsi="Times New Roman"/>
                <w:position w:val="-12"/>
                <w:sz w:val="24"/>
                <w:szCs w:val="24"/>
              </w:rPr>
              <w:object w:dxaOrig="2100" w:dyaOrig="360">
                <v:shape id="_x0000_i1046" type="#_x0000_t75" style="width:105.1pt;height:18.8pt" o:ole="">
                  <v:imagedata r:id="rId42" o:title=""/>
                </v:shape>
                <o:OLEObject Type="Embed" ProgID="Equation.DSMT4" ShapeID="_x0000_i1046" DrawAspect="Content" ObjectID="_1622315116" r:id="rId43"/>
              </w:object>
            </w:r>
            <w:r w:rsidRPr="00C73E6D">
              <w:rPr>
                <w:rFonts w:ascii="Times New Roman" w:hAnsi="Times New Roman"/>
                <w:sz w:val="24"/>
                <w:szCs w:val="24"/>
              </w:rPr>
              <w:t xml:space="preserve">, jadi </w:t>
            </w:r>
            <w:r w:rsidRPr="00C73E6D">
              <w:rPr>
                <w:rFonts w:ascii="Times New Roman" w:hAnsi="Times New Roman"/>
                <w:position w:val="-12"/>
                <w:sz w:val="24"/>
                <w:szCs w:val="24"/>
              </w:rPr>
              <w:object w:dxaOrig="1579" w:dyaOrig="360">
                <v:shape id="_x0000_i1047" type="#_x0000_t75" style="width:78.5pt;height:18.8pt" o:ole="">
                  <v:imagedata r:id="rId44" o:title=""/>
                </v:shape>
                <o:OLEObject Type="Embed" ProgID="Equation.DSMT4" ShapeID="_x0000_i1047" DrawAspect="Content" ObjectID="_1622315117" r:id="rId45"/>
              </w:object>
            </w:r>
          </w:p>
          <w:p w:rsidR="001A4525" w:rsidRPr="00C73E6D" w:rsidRDefault="001A4525" w:rsidP="001A4525">
            <w:pPr>
              <w:spacing w:after="0" w:line="480" w:lineRule="auto"/>
              <w:rPr>
                <w:sz w:val="20"/>
                <w:szCs w:val="20"/>
              </w:rPr>
            </w:pPr>
          </w:p>
        </w:tc>
      </w:tr>
    </w:tbl>
    <w:p w:rsidR="001A4525" w:rsidRPr="00BA5857" w:rsidRDefault="001A4525" w:rsidP="001A4525">
      <w:pPr>
        <w:spacing w:line="240" w:lineRule="auto"/>
        <w:ind w:left="142" w:hanging="142"/>
        <w:jc w:val="both"/>
        <w:rPr>
          <w:rFonts w:ascii="Times New Roman" w:hAnsi="Times New Roman"/>
          <w:sz w:val="20"/>
          <w:szCs w:val="20"/>
        </w:rPr>
      </w:pPr>
      <w:r>
        <w:rPr>
          <w:rFonts w:ascii="Times New Roman" w:hAnsi="Times New Roman"/>
          <w:sz w:val="20"/>
          <w:szCs w:val="20"/>
          <w:vertAlign w:val="superscript"/>
        </w:rPr>
        <w:t>1</w:t>
      </w:r>
      <w:r w:rsidRPr="00BA5857">
        <w:rPr>
          <w:rFonts w:ascii="Times New Roman" w:hAnsi="Times New Roman"/>
          <w:sz w:val="20"/>
          <w:szCs w:val="20"/>
        </w:rPr>
        <w:t xml:space="preserve">Pita selalu simetris di bawah inversi </w:t>
      </w:r>
      <w:r w:rsidRPr="00BA5857">
        <w:rPr>
          <w:rFonts w:ascii="Times New Roman" w:hAnsi="Times New Roman"/>
          <w:position w:val="-6"/>
          <w:sz w:val="20"/>
          <w:szCs w:val="20"/>
        </w:rPr>
        <w:object w:dxaOrig="840" w:dyaOrig="279">
          <v:shape id="_x0000_i1048" type="#_x0000_t75" style="width:42.15pt;height:14.25pt" o:ole="">
            <v:imagedata r:id="rId46" o:title=""/>
          </v:shape>
          <o:OLEObject Type="Embed" ProgID="Equation.DSMT4" ShapeID="_x0000_i1048" DrawAspect="Content" ObjectID="_1622315118" r:id="rId47"/>
        </w:object>
      </w:r>
      <w:r w:rsidRPr="00BA5857">
        <w:rPr>
          <w:rFonts w:ascii="Times New Roman" w:hAnsi="Times New Roman"/>
          <w:sz w:val="20"/>
          <w:szCs w:val="20"/>
        </w:rPr>
        <w:t>jika interaksi spin-orbit terlantar. Bahkan dengan interaksi spin-orbit, pita selalu simetris jika struktur kristalnya memungkinkan operasi inversi. Tanpa pusat simetri, tetapi dengan interaksi spin-orbit, the band-band simetris jika kita membandingkan subbands yang arah putarannya terbalik.</w:t>
      </w:r>
      <w:r w:rsidRPr="00BA5857">
        <w:rPr>
          <w:rFonts w:ascii="Times New Roman" w:hAnsi="Times New Roman"/>
          <w:position w:val="-10"/>
          <w:sz w:val="20"/>
          <w:szCs w:val="20"/>
        </w:rPr>
        <w:object w:dxaOrig="1840" w:dyaOrig="360">
          <v:shape id="_x0000_i1049" type="#_x0000_t75" style="width:92.1pt;height:18.8pt" o:ole="">
            <v:imagedata r:id="rId48" o:title=""/>
          </v:shape>
          <o:OLEObject Type="Embed" ProgID="Equation.DSMT4" ShapeID="_x0000_i1049" DrawAspect="Content" ObjectID="_1622315119" r:id="rId49"/>
        </w:object>
      </w:r>
      <w:r w:rsidRPr="00BA5857">
        <w:rPr>
          <w:rFonts w:ascii="Times New Roman" w:hAnsi="Times New Roman"/>
          <w:sz w:val="20"/>
          <w:szCs w:val="20"/>
        </w:rPr>
        <w:t>. Lihat QTS, Bab 9</w:t>
      </w:r>
    </w:p>
    <w:p w:rsidR="001A4525" w:rsidRDefault="001A4525" w:rsidP="001A4525">
      <w:pPr>
        <w:pStyle w:val="NormalWeb"/>
        <w:spacing w:before="0" w:beforeAutospacing="0" w:after="0" w:afterAutospacing="0" w:line="480" w:lineRule="auto"/>
        <w:ind w:left="142"/>
        <w:jc w:val="both"/>
        <w:rPr>
          <w:rFonts w:asciiTheme="minorHAnsi" w:eastAsiaTheme="minorHAnsi" w:hAnsiTheme="minorHAnsi" w:cstheme="minorBidi"/>
          <w:sz w:val="22"/>
          <w:szCs w:val="22"/>
          <w:lang w:val="id-ID"/>
        </w:rPr>
      </w:pPr>
    </w:p>
    <w:p w:rsidR="001A4525" w:rsidRPr="00CB33D3" w:rsidRDefault="001A4525" w:rsidP="008D7694">
      <w:pPr>
        <w:pStyle w:val="NormalWeb"/>
        <w:numPr>
          <w:ilvl w:val="0"/>
          <w:numId w:val="2"/>
        </w:numPr>
        <w:spacing w:before="0" w:beforeAutospacing="0" w:after="0" w:afterAutospacing="0" w:line="480" w:lineRule="auto"/>
        <w:ind w:left="284" w:hanging="284"/>
        <w:jc w:val="both"/>
        <w:rPr>
          <w:b/>
        </w:rPr>
      </w:pPr>
      <w:r w:rsidRPr="00CB33D3">
        <w:rPr>
          <w:b/>
        </w:rPr>
        <w:t>Massa</w:t>
      </w:r>
      <w:r w:rsidRPr="00CB33D3">
        <w:rPr>
          <w:rStyle w:val="notranslate"/>
          <w:b/>
        </w:rPr>
        <w:t xml:space="preserve"> Efektif</w:t>
      </w:r>
    </w:p>
    <w:p w:rsidR="001A4525" w:rsidRDefault="001A4525" w:rsidP="001A4525">
      <w:pPr>
        <w:pStyle w:val="NormalWeb"/>
        <w:spacing w:before="0" w:beforeAutospacing="0" w:after="0" w:afterAutospacing="0" w:line="360" w:lineRule="auto"/>
        <w:jc w:val="both"/>
      </w:pPr>
      <w:r>
        <w:rPr>
          <w:rStyle w:val="notranslate"/>
        </w:rPr>
        <w:tab/>
      </w:r>
      <w:r w:rsidRPr="00092EB5">
        <w:rPr>
          <w:rStyle w:val="notranslate"/>
        </w:rPr>
        <w:t xml:space="preserve">Ketika kita melihat hubungan </w:t>
      </w:r>
      <w:r>
        <w:rPr>
          <w:rStyle w:val="notranslate"/>
        </w:rPr>
        <w:t xml:space="preserve">energi </w:t>
      </w:r>
      <w:r w:rsidRPr="00092EB5">
        <w:rPr>
          <w:rStyle w:val="notranslate"/>
        </w:rPr>
        <w:t xml:space="preserve">- gelombang vektor </w:t>
      </w:r>
      <w:r w:rsidRPr="00092EB5">
        <w:rPr>
          <w:rStyle w:val="notranslate"/>
        </w:rPr>
        <w:object w:dxaOrig="1200" w:dyaOrig="760">
          <v:shape id="_x0000_i1050" type="#_x0000_t75" style="width:60.3pt;height:38.25pt" o:ole="">
            <v:imagedata r:id="rId50" o:title=""/>
          </v:shape>
          <o:OLEObject Type="Embed" ProgID="Equation.3" ShapeID="_x0000_i1050" DrawAspect="Content" ObjectID="_1622315120" r:id="rId51"/>
        </w:object>
      </w:r>
      <w:r w:rsidRPr="00092EB5">
        <w:rPr>
          <w:rStyle w:val="notranslate"/>
        </w:rPr>
        <w:t xml:space="preserve">untuk elektron bebas, kita melihat bahwa koefisien </w:t>
      </w:r>
      <w:r w:rsidRPr="00092EB5">
        <w:rPr>
          <w:rStyle w:val="notranslate"/>
        </w:rPr>
        <w:object w:dxaOrig="300" w:dyaOrig="320">
          <v:shape id="_x0000_i1051" type="#_x0000_t75" style="width:14.9pt;height:15.55pt" o:ole="">
            <v:imagedata r:id="rId52" o:title=""/>
          </v:shape>
          <o:OLEObject Type="Embed" ProgID="Equation.3" ShapeID="_x0000_i1051" DrawAspect="Content" ObjectID="_1622315121" r:id="rId53"/>
        </w:object>
      </w:r>
      <w:r>
        <w:rPr>
          <w:rStyle w:val="notranslate"/>
        </w:rPr>
        <w:t xml:space="preserve"> menentukan kelengkungan </w:t>
      </w:r>
      <w:r w:rsidRPr="00092EB5">
        <w:rPr>
          <w:rStyle w:val="notranslate"/>
        </w:rPr>
        <w:object w:dxaOrig="200" w:dyaOrig="200">
          <v:shape id="_x0000_i1052" type="#_x0000_t75" style="width:11.05pt;height:11.05pt" o:ole="">
            <v:imagedata r:id="rId54" o:title=""/>
          </v:shape>
          <o:OLEObject Type="Embed" ProgID="Equation.3" ShapeID="_x0000_i1052" DrawAspect="Content" ObjectID="_1622315122" r:id="rId55"/>
        </w:object>
      </w:r>
      <w:r w:rsidRPr="00092EB5">
        <w:rPr>
          <w:rStyle w:val="notranslate"/>
        </w:rPr>
        <w:t xml:space="preserve"> versus k.</w:t>
      </w:r>
      <w:r w:rsidRPr="00092EB5">
        <w:t xml:space="preserve"> </w:t>
      </w:r>
      <w:r>
        <w:rPr>
          <w:rStyle w:val="notranslate"/>
        </w:rPr>
        <w:t>Sebaliknya</w:t>
      </w:r>
      <w:r w:rsidRPr="00092EB5">
        <w:rPr>
          <w:rStyle w:val="notranslate"/>
        </w:rPr>
        <w:t xml:space="preserve">, kita dapat mengatakan bahwa </w:t>
      </w:r>
      <w:r w:rsidRPr="00281D0D">
        <w:rPr>
          <w:rStyle w:val="notranslate"/>
        </w:rPr>
        <w:object w:dxaOrig="300" w:dyaOrig="620">
          <v:shape id="_x0000_i1053" type="#_x0000_t75" style="width:14.9pt;height:31.8pt" o:ole="">
            <v:imagedata r:id="rId56" o:title=""/>
          </v:shape>
          <o:OLEObject Type="Embed" ProgID="Equation.3" ShapeID="_x0000_i1053" DrawAspect="Content" ObjectID="_1622315123" r:id="rId57"/>
        </w:object>
      </w:r>
      <w:r w:rsidRPr="00092EB5">
        <w:rPr>
          <w:rStyle w:val="notranslate"/>
        </w:rPr>
        <w:t xml:space="preserve"> , massa timbal balik, menentukan kelengkungan .</w:t>
      </w:r>
      <w:r w:rsidRPr="00092EB5">
        <w:t xml:space="preserve"> </w:t>
      </w:r>
      <w:r>
        <w:rPr>
          <w:rStyle w:val="notranslate"/>
        </w:rPr>
        <w:t>Untuk elektron dalam sebuah pita</w:t>
      </w:r>
      <w:r w:rsidRPr="00092EB5">
        <w:rPr>
          <w:rStyle w:val="notranslate"/>
        </w:rPr>
        <w:t xml:space="preserve"> bisa ada daerah </w:t>
      </w:r>
      <w:r>
        <w:rPr>
          <w:rStyle w:val="notranslate"/>
        </w:rPr>
        <w:t>k</w:t>
      </w:r>
      <w:r w:rsidRPr="00092EB5">
        <w:rPr>
          <w:rStyle w:val="notranslate"/>
        </w:rPr>
        <w:t xml:space="preserve">urva yang </w:t>
      </w:r>
      <w:r>
        <w:rPr>
          <w:rStyle w:val="notranslate"/>
        </w:rPr>
        <w:t>sangat</w:t>
      </w:r>
      <w:r w:rsidRPr="00092EB5">
        <w:rPr>
          <w:rStyle w:val="notranslate"/>
        </w:rPr>
        <w:t xml:space="preserve"> tinggi</w:t>
      </w:r>
      <w:r>
        <w:rPr>
          <w:rStyle w:val="notranslate"/>
        </w:rPr>
        <w:t xml:space="preserve">, </w:t>
      </w:r>
      <w:r w:rsidRPr="00092EB5">
        <w:rPr>
          <w:rStyle w:val="notranslate"/>
        </w:rPr>
        <w:t xml:space="preserve">datang </w:t>
      </w:r>
      <w:r>
        <w:rPr>
          <w:rStyle w:val="notranslate"/>
        </w:rPr>
        <w:t>men</w:t>
      </w:r>
      <w:r w:rsidRPr="00092EB5">
        <w:rPr>
          <w:rStyle w:val="notranslate"/>
        </w:rPr>
        <w:t>dekat celah pita pada batas zona, seperti yang kita lihat dari solusi dalam Bab 7 dari persamaan gelombang dekat batas zona.</w:t>
      </w:r>
      <w:r w:rsidRPr="00092EB5">
        <w:t xml:space="preserve"> </w:t>
      </w:r>
      <w:r w:rsidRPr="00092EB5">
        <w:rPr>
          <w:rStyle w:val="notranslate"/>
        </w:rPr>
        <w:t xml:space="preserve">Jika celah energi kecil dibandingkan dengan energi elektron bebas A pada batas, kurva ditingkatkan oleh faktor </w:t>
      </w:r>
      <w:r w:rsidRPr="00281D0D">
        <w:rPr>
          <w:rStyle w:val="notranslate"/>
        </w:rPr>
        <w:object w:dxaOrig="400" w:dyaOrig="700">
          <v:shape id="_x0000_i1054" type="#_x0000_t75" style="width:20.1pt;height:35.05pt" o:ole="">
            <v:imagedata r:id="rId58" o:title=""/>
          </v:shape>
          <o:OLEObject Type="Embed" ProgID="Equation.3" ShapeID="_x0000_i1054" DrawAspect="Content" ObjectID="_1622315124" r:id="rId59"/>
        </w:object>
      </w:r>
      <w:r w:rsidRPr="00092EB5">
        <w:rPr>
          <w:rStyle w:val="notranslate"/>
        </w:rPr>
        <w:t xml:space="preserve"> .</w:t>
      </w:r>
      <w:r w:rsidRPr="00092EB5">
        <w:t xml:space="preserve"> </w:t>
      </w:r>
    </w:p>
    <w:p w:rsidR="001A4525" w:rsidRDefault="001A4525" w:rsidP="001A4525">
      <w:pPr>
        <w:pStyle w:val="NormalWeb"/>
        <w:spacing w:before="0" w:beforeAutospacing="0" w:after="0" w:afterAutospacing="0" w:line="360" w:lineRule="auto"/>
        <w:ind w:firstLine="720"/>
        <w:jc w:val="both"/>
      </w:pPr>
      <w:r w:rsidRPr="00092EB5">
        <w:rPr>
          <w:rStyle w:val="notranslate"/>
        </w:rPr>
        <w:t>Dalam semikonduktor lebar pita, yang seperti energi elektron bebas, adalah orde 20 eV , sedangkan celah pita orde 0,2 hingga 2 eV .</w:t>
      </w:r>
      <w:r w:rsidRPr="00092EB5">
        <w:t xml:space="preserve"> </w:t>
      </w:r>
      <w:r w:rsidRPr="00092EB5">
        <w:rPr>
          <w:rStyle w:val="notranslate"/>
        </w:rPr>
        <w:t>Dengan demikian massa timbal balik ditingkatkan oleh faktor 10 hingga 100, dan massa efektif dikurangi menjadi 0,1-</w:t>
      </w:r>
      <w:r>
        <w:rPr>
          <w:rStyle w:val="notranslate"/>
        </w:rPr>
        <w:t xml:space="preserve"> </w:t>
      </w:r>
      <w:r w:rsidRPr="00092EB5">
        <w:rPr>
          <w:rStyle w:val="notranslate"/>
        </w:rPr>
        <w:t>0,01 dari massa elektron bebas.</w:t>
      </w:r>
      <w:r w:rsidRPr="00092EB5">
        <w:t xml:space="preserve"> </w:t>
      </w:r>
      <w:r w:rsidRPr="00092EB5">
        <w:rPr>
          <w:rStyle w:val="notranslate"/>
        </w:rPr>
        <w:t>Nilai-nilai ini berlaku di dekat celah pita;</w:t>
      </w:r>
      <w:r w:rsidRPr="00092EB5">
        <w:t xml:space="preserve"> </w:t>
      </w:r>
      <w:r w:rsidRPr="00092EB5">
        <w:rPr>
          <w:rStyle w:val="notranslate"/>
        </w:rPr>
        <w:t>saat kita menjauh dari celah, lengkungan dan massa cenderung mendekati elektron bebas.</w:t>
      </w:r>
      <w:r w:rsidRPr="00092EB5">
        <w:t xml:space="preserve"> </w:t>
      </w:r>
      <w:r w:rsidRPr="00092EB5">
        <w:rPr>
          <w:rStyle w:val="notranslate"/>
        </w:rPr>
        <w:t>Untuk meringkas solusi Bab 7 untuk U positif, elektron di dekat tepi bawah pita kedua memiliki energi yang dapat ditulis sebagai</w:t>
      </w:r>
      <w:r w:rsidRPr="00092EB5">
        <w:t xml:space="preserve"> </w:t>
      </w:r>
      <w:r>
        <w:t>berikut:</w:t>
      </w:r>
    </w:p>
    <w:p w:rsidR="001A4525" w:rsidRPr="00092EB5" w:rsidRDefault="001A4525" w:rsidP="001A4525">
      <w:pPr>
        <w:pStyle w:val="NormalWeb"/>
        <w:spacing w:before="0" w:beforeAutospacing="0" w:after="0" w:afterAutospacing="0" w:line="360" w:lineRule="auto"/>
        <w:jc w:val="both"/>
      </w:pPr>
      <w:r w:rsidRPr="006C79FB">
        <w:rPr>
          <w:position w:val="-66"/>
        </w:rPr>
        <w:object w:dxaOrig="4220" w:dyaOrig="1100">
          <v:shape id="_x0000_i1055" type="#_x0000_t75" style="width:211.45pt;height:54.5pt" o:ole="">
            <v:imagedata r:id="rId60" o:title=""/>
          </v:shape>
          <o:OLEObject Type="Embed" ProgID="Equation.3" ShapeID="_x0000_i1055" DrawAspect="Content" ObjectID="_1622315125" r:id="rId61"/>
        </w:object>
      </w:r>
      <w:r>
        <w:tab/>
      </w:r>
      <w:r>
        <w:tab/>
      </w:r>
      <w:r>
        <w:tab/>
      </w:r>
      <w:r>
        <w:tab/>
      </w:r>
      <w:r>
        <w:tab/>
        <w:t>(17)</w:t>
      </w:r>
    </w:p>
    <w:p w:rsidR="001A4525" w:rsidRPr="00092EB5" w:rsidRDefault="001A4525" w:rsidP="001A4525">
      <w:pPr>
        <w:pStyle w:val="NormalWeb"/>
        <w:tabs>
          <w:tab w:val="left" w:pos="1530"/>
        </w:tabs>
        <w:spacing w:before="0" w:beforeAutospacing="0" w:after="0" w:afterAutospacing="0" w:line="360" w:lineRule="auto"/>
        <w:jc w:val="both"/>
      </w:pPr>
      <w:r w:rsidRPr="00092EB5">
        <w:rPr>
          <w:rStyle w:val="notranslate"/>
        </w:rPr>
        <w:t>Di sini K adalah vektor gelombang yang diukur da</w:t>
      </w:r>
      <w:r>
        <w:rPr>
          <w:rStyle w:val="notranslate"/>
        </w:rPr>
        <w:t xml:space="preserve">ri batas zona, dan </w:t>
      </w:r>
      <w:r w:rsidRPr="00272DB5">
        <w:rPr>
          <w:rStyle w:val="notranslate"/>
        </w:rPr>
        <w:object w:dxaOrig="320" w:dyaOrig="360">
          <v:shape id="_x0000_i1056" type="#_x0000_t75" style="width:15.55pt;height:18.8pt" o:ole="">
            <v:imagedata r:id="rId62" o:title=""/>
          </v:shape>
          <o:OLEObject Type="Embed" ProgID="Equation.3" ShapeID="_x0000_i1056" DrawAspect="Content" ObjectID="_1622315126" r:id="rId63"/>
        </w:object>
      </w:r>
      <w:r w:rsidRPr="00092EB5">
        <w:rPr>
          <w:rStyle w:val="notranslate"/>
        </w:rPr>
        <w:t xml:space="preserve"> menunjukkan massa efektif elektron di dekat tepi pita kedua.</w:t>
      </w:r>
      <w:r w:rsidRPr="00092EB5">
        <w:t xml:space="preserve"> </w:t>
      </w:r>
      <w:r w:rsidRPr="00092EB5">
        <w:rPr>
          <w:rStyle w:val="notranslate"/>
        </w:rPr>
        <w:t xml:space="preserve">Sebuah </w:t>
      </w:r>
      <w:r>
        <w:rPr>
          <w:rStyle w:val="notranslate"/>
        </w:rPr>
        <w:t>elektron</w:t>
      </w:r>
      <w:r w:rsidRPr="00092EB5">
        <w:rPr>
          <w:rStyle w:val="notranslate"/>
        </w:rPr>
        <w:t xml:space="preserve"> </w:t>
      </w:r>
      <w:r>
        <w:rPr>
          <w:rStyle w:val="notranslate"/>
        </w:rPr>
        <w:t>di dekat bagian atas pita</w:t>
      </w:r>
      <w:r w:rsidRPr="00092EB5">
        <w:rPr>
          <w:rStyle w:val="notranslate"/>
        </w:rPr>
        <w:t xml:space="preserve"> pertama memiliki energi.</w:t>
      </w:r>
      <w:r w:rsidRPr="00092EB5">
        <w:t xml:space="preserve"> </w:t>
      </w:r>
    </w:p>
    <w:p w:rsidR="001A4525" w:rsidRPr="00092EB5" w:rsidRDefault="001A4525" w:rsidP="001A4525">
      <w:pPr>
        <w:pStyle w:val="NormalWeb"/>
        <w:tabs>
          <w:tab w:val="left" w:pos="1530"/>
        </w:tabs>
        <w:spacing w:before="0" w:beforeAutospacing="0" w:after="0" w:afterAutospacing="0" w:line="360" w:lineRule="auto"/>
        <w:jc w:val="both"/>
      </w:pPr>
      <w:r w:rsidRPr="00272DB5">
        <w:rPr>
          <w:position w:val="-66"/>
        </w:rPr>
        <w:object w:dxaOrig="4180" w:dyaOrig="1100">
          <v:shape id="_x0000_i1057" type="#_x0000_t75" style="width:209.5pt;height:54.5pt" o:ole="">
            <v:imagedata r:id="rId64" o:title=""/>
          </v:shape>
          <o:OLEObject Type="Embed" ProgID="Equation.3" ShapeID="_x0000_i1057" DrawAspect="Content" ObjectID="_1622315127" r:id="rId65"/>
        </w:object>
      </w:r>
      <w:r>
        <w:tab/>
      </w:r>
      <w:r>
        <w:tab/>
      </w:r>
      <w:r>
        <w:tab/>
      </w:r>
      <w:r>
        <w:tab/>
      </w:r>
      <w:r>
        <w:tab/>
      </w:r>
      <w:r>
        <w:rPr>
          <w:lang w:val="id-ID"/>
        </w:rPr>
        <w:t>(</w:t>
      </w:r>
      <w:r>
        <w:t>18)</w:t>
      </w:r>
    </w:p>
    <w:p w:rsidR="001A4525" w:rsidRPr="00092EB5" w:rsidRDefault="001A4525" w:rsidP="001A4525">
      <w:pPr>
        <w:pStyle w:val="NormalWeb"/>
        <w:tabs>
          <w:tab w:val="left" w:pos="1530"/>
        </w:tabs>
        <w:spacing w:before="0" w:beforeAutospacing="0" w:after="0" w:afterAutospacing="0" w:line="360" w:lineRule="auto"/>
        <w:jc w:val="both"/>
      </w:pPr>
      <w:r>
        <w:rPr>
          <w:rStyle w:val="notranslate"/>
        </w:rPr>
        <w:t>Kelengkungan dan</w:t>
      </w:r>
      <w:r w:rsidRPr="00092EB5">
        <w:rPr>
          <w:rStyle w:val="notranslate"/>
        </w:rPr>
        <w:t xml:space="preserve"> massa</w:t>
      </w:r>
      <w:r>
        <w:rPr>
          <w:rStyle w:val="notranslate"/>
        </w:rPr>
        <w:t>nya</w:t>
      </w:r>
      <w:r w:rsidRPr="00092EB5">
        <w:rPr>
          <w:rStyle w:val="notranslate"/>
        </w:rPr>
        <w:t xml:space="preserve"> akan </w:t>
      </w:r>
      <w:r>
        <w:rPr>
          <w:rStyle w:val="notranslate"/>
        </w:rPr>
        <w:t>negatif</w:t>
      </w:r>
      <w:r w:rsidRPr="00092EB5">
        <w:t xml:space="preserve"> </w:t>
      </w:r>
      <w:r>
        <w:rPr>
          <w:rStyle w:val="notranslate"/>
        </w:rPr>
        <w:t xml:space="preserve">mendekati pita pertama, tetapi kita dapat </w:t>
      </w:r>
      <w:r w:rsidRPr="00092EB5">
        <w:rPr>
          <w:rStyle w:val="notranslate"/>
        </w:rPr>
        <w:t xml:space="preserve"> memperkenalkan</w:t>
      </w:r>
      <w:r>
        <w:rPr>
          <w:rStyle w:val="notranslate"/>
        </w:rPr>
        <w:t xml:space="preserve"> sebuah</w:t>
      </w:r>
      <w:r w:rsidRPr="00092EB5">
        <w:rPr>
          <w:rStyle w:val="notranslate"/>
        </w:rPr>
        <w:t xml:space="preserve"> tanda </w:t>
      </w:r>
      <w:r>
        <w:rPr>
          <w:rStyle w:val="notranslate"/>
        </w:rPr>
        <w:t>minus ke (18</w:t>
      </w:r>
      <w:r w:rsidRPr="00092EB5">
        <w:rPr>
          <w:rStyle w:val="notranslate"/>
        </w:rPr>
        <w:t xml:space="preserve">) agar simbol </w:t>
      </w:r>
      <w:r w:rsidRPr="00727E96">
        <w:rPr>
          <w:rStyle w:val="notranslate"/>
        </w:rPr>
        <w:object w:dxaOrig="340" w:dyaOrig="360">
          <v:shape id="_x0000_i1058" type="#_x0000_t75" style="width:17.5pt;height:18.8pt" o:ole="">
            <v:imagedata r:id="rId66" o:title=""/>
          </v:shape>
          <o:OLEObject Type="Embed" ProgID="Equation.3" ShapeID="_x0000_i1058" DrawAspect="Content" ObjectID="_1622315128" r:id="rId67"/>
        </w:object>
      </w:r>
      <w:r w:rsidRPr="00092EB5">
        <w:rPr>
          <w:rStyle w:val="notranslate"/>
        </w:rPr>
        <w:t>, untuk massa  akan memiliki nilai positif-</w:t>
      </w:r>
      <w:r>
        <w:rPr>
          <w:rStyle w:val="notranslate"/>
        </w:rPr>
        <w:t>dapat di</w:t>
      </w:r>
      <w:r w:rsidRPr="00092EB5">
        <w:rPr>
          <w:rStyle w:val="notranslate"/>
        </w:rPr>
        <w:t xml:space="preserve">lihat </w:t>
      </w:r>
      <w:r>
        <w:rPr>
          <w:rStyle w:val="notranslate"/>
        </w:rPr>
        <w:t>persamaan (</w:t>
      </w:r>
      <w:r>
        <w:rPr>
          <w:rStyle w:val="notranslate"/>
          <w:lang w:val="id-ID"/>
        </w:rPr>
        <w:t>10</w:t>
      </w:r>
      <w:r w:rsidRPr="00092EB5">
        <w:rPr>
          <w:rStyle w:val="notranslate"/>
        </w:rPr>
        <w:t>) di atas.</w:t>
      </w:r>
      <w:r w:rsidRPr="00092EB5">
        <w:t xml:space="preserve"> </w:t>
      </w:r>
    </w:p>
    <w:p w:rsidR="001A4525" w:rsidRDefault="001A4525" w:rsidP="001A4525">
      <w:pPr>
        <w:pStyle w:val="NormalWeb"/>
        <w:tabs>
          <w:tab w:val="left" w:pos="1530"/>
        </w:tabs>
        <w:spacing w:before="0" w:beforeAutospacing="0" w:after="0" w:afterAutospacing="0" w:line="360" w:lineRule="auto"/>
        <w:ind w:firstLine="720"/>
        <w:jc w:val="both"/>
        <w:rPr>
          <w:rStyle w:val="notranslate"/>
        </w:rPr>
      </w:pPr>
      <w:r w:rsidRPr="00092EB5">
        <w:rPr>
          <w:rStyle w:val="notranslate"/>
        </w:rPr>
        <w:t>Kristal</w:t>
      </w:r>
      <w:r>
        <w:rPr>
          <w:rStyle w:val="notranslate"/>
        </w:rPr>
        <w:t xml:space="preserve"> yang</w:t>
      </w:r>
      <w:r w:rsidRPr="00092EB5">
        <w:rPr>
          <w:rStyle w:val="notranslate"/>
        </w:rPr>
        <w:t xml:space="preserve"> tidak berbobot lebih sedikit jika massa efektif pembawa kurang dari massa elektron bebas, juga tidak ada </w:t>
      </w:r>
      <w:r>
        <w:rPr>
          <w:rStyle w:val="notranslate"/>
        </w:rPr>
        <w:t xml:space="preserve">hukum </w:t>
      </w:r>
      <w:r w:rsidRPr="00092EB5">
        <w:rPr>
          <w:rStyle w:val="notranslate"/>
        </w:rPr>
        <w:t>Newton yang dilan</w:t>
      </w:r>
      <w:r>
        <w:rPr>
          <w:rStyle w:val="notranslate"/>
        </w:rPr>
        <w:t>ggar karena kristal membawa</w:t>
      </w:r>
      <w:r w:rsidRPr="00092EB5">
        <w:rPr>
          <w:rStyle w:val="notranslate"/>
        </w:rPr>
        <w:t xml:space="preserve"> keseluruhan, ion.</w:t>
      </w:r>
      <w:r w:rsidRPr="00092EB5">
        <w:t xml:space="preserve"> </w:t>
      </w:r>
      <w:r w:rsidRPr="00092EB5">
        <w:rPr>
          <w:rStyle w:val="notranslate"/>
        </w:rPr>
        <w:t>Poin penting adalah bahwa elektron dalam potensial periodik dipercepat relatif terhadap kisi dalam suatu aplikasi</w:t>
      </w:r>
      <w:r w:rsidRPr="00092EB5">
        <w:t xml:space="preserve"> </w:t>
      </w:r>
      <w:r>
        <w:rPr>
          <w:rStyle w:val="notranslate"/>
        </w:rPr>
        <w:t>elektrik</w:t>
      </w:r>
      <w:r w:rsidRPr="00092EB5">
        <w:rPr>
          <w:rStyle w:val="notranslate"/>
        </w:rPr>
        <w:t xml:space="preserve"> atau medan magnet seolah-olah massa elektron sama dengan </w:t>
      </w:r>
      <w:r>
        <w:rPr>
          <w:rStyle w:val="notranslate"/>
        </w:rPr>
        <w:t>massa efektif yang di</w:t>
      </w:r>
      <w:r w:rsidRPr="00092EB5">
        <w:rPr>
          <w:rStyle w:val="notranslate"/>
        </w:rPr>
        <w:t xml:space="preserve"> definisikan.</w:t>
      </w:r>
      <w:r w:rsidRPr="00092EB5">
        <w:t xml:space="preserve"> </w:t>
      </w:r>
      <w:r w:rsidRPr="00092EB5">
        <w:rPr>
          <w:rStyle w:val="notranslate"/>
        </w:rPr>
        <w:t>K</w:t>
      </w:r>
      <w:r>
        <w:rPr>
          <w:rStyle w:val="notranslate"/>
        </w:rPr>
        <w:t>ita turunkan</w:t>
      </w:r>
      <w:r w:rsidRPr="00092EB5">
        <w:rPr>
          <w:rStyle w:val="notranslate"/>
        </w:rPr>
        <w:t xml:space="preserve"> </w:t>
      </w:r>
      <w:r>
        <w:rPr>
          <w:rStyle w:val="notranslate"/>
          <w:lang w:val="id-ID"/>
        </w:rPr>
        <w:t>persamaan (1)</w:t>
      </w:r>
      <w:r w:rsidRPr="00092EB5">
        <w:rPr>
          <w:rStyle w:val="notranslate"/>
        </w:rPr>
        <w:t xml:space="preserve"> untuk mendapatkan kecepatan grup</w:t>
      </w:r>
    </w:p>
    <w:p w:rsidR="001A4525" w:rsidRPr="00092EB5" w:rsidRDefault="001A4525" w:rsidP="001A4525">
      <w:pPr>
        <w:pStyle w:val="NormalWeb"/>
        <w:tabs>
          <w:tab w:val="left" w:pos="1530"/>
        </w:tabs>
        <w:spacing w:before="0" w:beforeAutospacing="0" w:after="0" w:afterAutospacing="0" w:line="360" w:lineRule="auto"/>
        <w:ind w:firstLine="720"/>
        <w:jc w:val="both"/>
      </w:pPr>
      <w:r w:rsidRPr="0071675A">
        <w:rPr>
          <w:position w:val="-32"/>
        </w:rPr>
        <w:object w:dxaOrig="3159" w:dyaOrig="760">
          <v:shape id="_x0000_i1059" type="#_x0000_t75" style="width:158.25pt;height:38.25pt" o:ole="">
            <v:imagedata r:id="rId68" o:title=""/>
          </v:shape>
          <o:OLEObject Type="Embed" ProgID="Equation.3" ShapeID="_x0000_i1059" DrawAspect="Content" ObjectID="_1622315129" r:id="rId69"/>
        </w:object>
      </w:r>
      <w:r>
        <w:tab/>
      </w:r>
      <w:r>
        <w:tab/>
      </w:r>
      <w:r>
        <w:tab/>
      </w:r>
      <w:r>
        <w:tab/>
      </w:r>
      <w:r>
        <w:tab/>
        <w:t>(19)</w:t>
      </w:r>
    </w:p>
    <w:p w:rsidR="001A4525" w:rsidRDefault="001A4525" w:rsidP="001A4525">
      <w:pPr>
        <w:pStyle w:val="NormalWeb"/>
        <w:tabs>
          <w:tab w:val="left" w:pos="1530"/>
        </w:tabs>
        <w:spacing w:before="0" w:beforeAutospacing="0" w:after="0" w:afterAutospacing="0" w:line="360" w:lineRule="auto"/>
        <w:jc w:val="both"/>
      </w:pPr>
      <w:r>
        <w:rPr>
          <w:rStyle w:val="notranslate"/>
        </w:rPr>
        <w:t>Kita ketahui</w:t>
      </w:r>
      <w:r w:rsidRPr="00092EB5">
        <w:rPr>
          <w:rStyle w:val="notranslate"/>
        </w:rPr>
        <w:t xml:space="preserve"> bahwa</w:t>
      </w:r>
      <w:r>
        <w:rPr>
          <w:rStyle w:val="notranslate"/>
        </w:rPr>
        <w:t xml:space="preserve"> </w:t>
      </w:r>
      <w:r w:rsidRPr="0071675A">
        <w:rPr>
          <w:rStyle w:val="notranslate"/>
        </w:rPr>
        <w:object w:dxaOrig="820" w:dyaOrig="620">
          <v:shape id="_x0000_i1060" type="#_x0000_t75" style="width:40.2pt;height:31.8pt" o:ole="">
            <v:imagedata r:id="rId70" o:title=""/>
          </v:shape>
          <o:OLEObject Type="Embed" ProgID="Equation.3" ShapeID="_x0000_i1060" DrawAspect="Content" ObjectID="_1622315130" r:id="rId71"/>
        </w:object>
      </w:r>
      <w:r>
        <w:rPr>
          <w:rStyle w:val="notranslate"/>
        </w:rPr>
        <w:t>, di</w:t>
      </w:r>
      <w:r w:rsidRPr="00092EB5">
        <w:rPr>
          <w:rStyle w:val="notranslate"/>
        </w:rPr>
        <w:t>mana</w:t>
      </w:r>
      <w:r>
        <w:t>:</w:t>
      </w:r>
    </w:p>
    <w:p w:rsidR="001A4525" w:rsidRPr="00092EB5" w:rsidRDefault="001A4525" w:rsidP="001A4525">
      <w:pPr>
        <w:pStyle w:val="NormalWeb"/>
        <w:tabs>
          <w:tab w:val="left" w:pos="1530"/>
        </w:tabs>
        <w:spacing w:before="0" w:beforeAutospacing="0" w:after="0" w:afterAutospacing="0" w:line="360" w:lineRule="auto"/>
        <w:ind w:firstLine="720"/>
        <w:jc w:val="both"/>
      </w:pPr>
      <w:r w:rsidRPr="00D67712">
        <w:rPr>
          <w:position w:val="-32"/>
        </w:rPr>
        <w:object w:dxaOrig="4500" w:dyaOrig="760">
          <v:shape id="_x0000_i1061" type="#_x0000_t75" style="width:226.4pt;height:38.25pt" o:ole="">
            <v:imagedata r:id="rId72" o:title=""/>
          </v:shape>
          <o:OLEObject Type="Embed" ProgID="Equation.3" ShapeID="_x0000_i1061" DrawAspect="Content" ObjectID="_1622315131" r:id="rId73"/>
        </w:object>
      </w:r>
      <w:r>
        <w:tab/>
      </w:r>
      <w:r>
        <w:tab/>
      </w:r>
      <w:r>
        <w:tab/>
        <w:t xml:space="preserve"> (20)</w:t>
      </w:r>
    </w:p>
    <w:p w:rsidR="001A4525" w:rsidRDefault="001A4525" w:rsidP="001A4525">
      <w:pPr>
        <w:pStyle w:val="NormalWeb"/>
        <w:tabs>
          <w:tab w:val="left" w:pos="1530"/>
        </w:tabs>
        <w:spacing w:before="0" w:beforeAutospacing="0" w:after="0" w:afterAutospacing="0" w:line="360" w:lineRule="auto"/>
        <w:ind w:firstLine="720"/>
        <w:jc w:val="both"/>
      </w:pPr>
      <w:r w:rsidRPr="00092EB5">
        <w:rPr>
          <w:rStyle w:val="notranslate"/>
        </w:rPr>
        <w:t>Jika kita mengidentifikasi</w:t>
      </w:r>
      <w:r>
        <w:rPr>
          <w:rStyle w:val="notranslate"/>
        </w:rPr>
        <w:t>kan</w:t>
      </w:r>
      <w:r w:rsidRPr="00092EB5">
        <w:rPr>
          <w:rStyle w:val="notranslate"/>
        </w:rPr>
        <w:t xml:space="preserve"> </w:t>
      </w:r>
      <w:r w:rsidRPr="00D67712">
        <w:rPr>
          <w:rStyle w:val="notranslate"/>
        </w:rPr>
        <w:object w:dxaOrig="1040" w:dyaOrig="720">
          <v:shape id="_x0000_i1062" type="#_x0000_t75" style="width:51.9pt;height:36.3pt" o:ole="">
            <v:imagedata r:id="rId74" o:title=""/>
          </v:shape>
          <o:OLEObject Type="Embed" ProgID="Equation.3" ShapeID="_x0000_i1062" DrawAspect="Content" ObjectID="_1622315132" r:id="rId75"/>
        </w:object>
      </w:r>
      <w:r>
        <w:rPr>
          <w:rStyle w:val="notranslate"/>
        </w:rPr>
        <w:t xml:space="preserve">adalah </w:t>
      </w:r>
      <w:r w:rsidRPr="00092EB5">
        <w:rPr>
          <w:rStyle w:val="notranslate"/>
        </w:rPr>
        <w:t xml:space="preserve">sebagai </w:t>
      </w:r>
      <w:r>
        <w:rPr>
          <w:rStyle w:val="notranslate"/>
        </w:rPr>
        <w:t xml:space="preserve">massa, kemudian </w:t>
      </w:r>
      <w:r>
        <w:rPr>
          <w:rStyle w:val="notranslate"/>
          <w:lang w:val="id-ID"/>
        </w:rPr>
        <w:t xml:space="preserve">pers </w:t>
      </w:r>
      <w:r>
        <w:rPr>
          <w:rStyle w:val="notranslate"/>
        </w:rPr>
        <w:t>(20</w:t>
      </w:r>
      <w:r w:rsidRPr="00092EB5">
        <w:rPr>
          <w:rStyle w:val="notranslate"/>
        </w:rPr>
        <w:t xml:space="preserve">) adalah </w:t>
      </w:r>
      <w:r>
        <w:rPr>
          <w:rStyle w:val="notranslate"/>
        </w:rPr>
        <w:t xml:space="preserve">diasumsikan </w:t>
      </w:r>
      <w:r w:rsidRPr="00092EB5">
        <w:rPr>
          <w:rStyle w:val="notranslate"/>
        </w:rPr>
        <w:t>dari hukum kedua Newton.</w:t>
      </w:r>
      <w:r w:rsidRPr="00092EB5">
        <w:t xml:space="preserve"> </w:t>
      </w:r>
      <w:r>
        <w:rPr>
          <w:rStyle w:val="notranslate"/>
        </w:rPr>
        <w:t xml:space="preserve">Kita dapat </w:t>
      </w:r>
      <w:r w:rsidRPr="00092EB5">
        <w:rPr>
          <w:rStyle w:val="notranslate"/>
        </w:rPr>
        <w:t xml:space="preserve"> mendefinisikan massa efektif </w:t>
      </w:r>
      <w:r w:rsidRPr="00D67712">
        <w:rPr>
          <w:rStyle w:val="notranslate"/>
        </w:rPr>
        <w:object w:dxaOrig="320" w:dyaOrig="320">
          <v:shape id="_x0000_i1063" type="#_x0000_t75" style="width:16.2pt;height:16.2pt" o:ole="">
            <v:imagedata r:id="rId76" o:title=""/>
          </v:shape>
          <o:OLEObject Type="Embed" ProgID="Equation.3" ShapeID="_x0000_i1063" DrawAspect="Content" ObjectID="_1622315133" r:id="rId77"/>
        </w:object>
      </w:r>
      <w:r w:rsidRPr="00092EB5">
        <w:rPr>
          <w:rStyle w:val="notranslate"/>
        </w:rPr>
        <w:t>oleh</w:t>
      </w:r>
      <w:r>
        <w:t>:</w:t>
      </w:r>
    </w:p>
    <w:p w:rsidR="001A4525" w:rsidRPr="00092EB5" w:rsidRDefault="001A4525" w:rsidP="001A4525">
      <w:pPr>
        <w:pStyle w:val="NormalWeb"/>
        <w:tabs>
          <w:tab w:val="left" w:pos="1530"/>
        </w:tabs>
        <w:spacing w:before="0" w:beforeAutospacing="0" w:after="0" w:afterAutospacing="0" w:line="360" w:lineRule="auto"/>
        <w:ind w:firstLine="720"/>
        <w:jc w:val="both"/>
      </w:pPr>
      <w:r w:rsidRPr="00947924">
        <w:rPr>
          <w:position w:val="-24"/>
        </w:rPr>
        <w:object w:dxaOrig="1500" w:dyaOrig="660">
          <v:shape id="_x0000_i1064" type="#_x0000_t75" style="width:75.25pt;height:32.45pt" o:ole="">
            <v:imagedata r:id="rId78" o:title=""/>
          </v:shape>
          <o:OLEObject Type="Embed" ProgID="Equation.3" ShapeID="_x0000_i1064" DrawAspect="Content" ObjectID="_1622315134" r:id="rId79"/>
        </w:object>
      </w:r>
      <w:r>
        <w:tab/>
      </w:r>
      <w:r>
        <w:tab/>
      </w:r>
      <w:r>
        <w:tab/>
      </w:r>
      <w:r>
        <w:tab/>
      </w:r>
      <w:r>
        <w:tab/>
      </w:r>
      <w:r>
        <w:tab/>
      </w:r>
      <w:r>
        <w:tab/>
      </w:r>
      <w:r>
        <w:rPr>
          <w:lang w:val="id-ID"/>
        </w:rPr>
        <w:t>(</w:t>
      </w:r>
      <w:r>
        <w:t>21)</w:t>
      </w:r>
    </w:p>
    <w:p w:rsidR="001A4525" w:rsidRDefault="001A4525" w:rsidP="001A4525">
      <w:pPr>
        <w:pStyle w:val="NormalWeb"/>
        <w:tabs>
          <w:tab w:val="left" w:pos="1530"/>
        </w:tabs>
        <w:spacing w:before="0" w:beforeAutospacing="0" w:after="0" w:afterAutospacing="0" w:line="360" w:lineRule="auto"/>
        <w:ind w:firstLine="720"/>
        <w:jc w:val="both"/>
      </w:pPr>
      <w:r w:rsidRPr="00092EB5">
        <w:rPr>
          <w:rStyle w:val="notranslate"/>
        </w:rPr>
        <w:t>Sangat mudah u</w:t>
      </w:r>
      <w:r>
        <w:rPr>
          <w:rStyle w:val="notranslate"/>
        </w:rPr>
        <w:t>s</w:t>
      </w:r>
      <w:r w:rsidRPr="00092EB5">
        <w:rPr>
          <w:rStyle w:val="notranslate"/>
        </w:rPr>
        <w:t xml:space="preserve">ntuk menggeneralisasi hal ini dengan mempertimbangkan </w:t>
      </w:r>
      <w:r>
        <w:rPr>
          <w:rStyle w:val="notranslate"/>
        </w:rPr>
        <w:t>elektron</w:t>
      </w:r>
      <w:r w:rsidRPr="00092EB5">
        <w:rPr>
          <w:rStyle w:val="notranslate"/>
        </w:rPr>
        <w:t xml:space="preserve"> anisotropik</w:t>
      </w:r>
      <w:r w:rsidRPr="00092EB5">
        <w:t xml:space="preserve"> </w:t>
      </w:r>
      <w:r w:rsidRPr="00092EB5">
        <w:rPr>
          <w:rStyle w:val="notranslate"/>
        </w:rPr>
        <w:t xml:space="preserve">permukaan </w:t>
      </w:r>
      <w:r>
        <w:rPr>
          <w:rStyle w:val="notranslate"/>
        </w:rPr>
        <w:t>energi</w:t>
      </w:r>
      <w:r w:rsidRPr="00092EB5">
        <w:rPr>
          <w:rStyle w:val="notranslate"/>
        </w:rPr>
        <w:t xml:space="preserve"> , seperti untuk elektron dalam Si atau Ge .</w:t>
      </w:r>
      <w:r w:rsidRPr="00092EB5">
        <w:t xml:space="preserve"> </w:t>
      </w:r>
      <w:r>
        <w:rPr>
          <w:rStyle w:val="notranslate"/>
        </w:rPr>
        <w:t>kita dapat</w:t>
      </w:r>
      <w:r w:rsidRPr="00092EB5">
        <w:rPr>
          <w:rStyle w:val="notranslate"/>
        </w:rPr>
        <w:t xml:space="preserve"> memperkenalkan komponen tensor massa efektif timbal balik</w:t>
      </w:r>
      <w:r>
        <w:t>,</w:t>
      </w:r>
      <w:r w:rsidRPr="00963104">
        <w:rPr>
          <w:position w:val="-32"/>
        </w:rPr>
        <w:object w:dxaOrig="3800" w:dyaOrig="740">
          <v:shape id="_x0000_i1065" type="#_x0000_t75" style="width:192pt;height:36.95pt" o:ole="">
            <v:imagedata r:id="rId80" o:title=""/>
          </v:shape>
          <o:OLEObject Type="Embed" ProgID="Equation.3" ShapeID="_x0000_i1065" DrawAspect="Content" ObjectID="_1622315135" r:id="rId81"/>
        </w:object>
      </w:r>
      <w:r>
        <w:tab/>
      </w:r>
      <w:r>
        <w:tab/>
      </w:r>
      <w:r>
        <w:tab/>
      </w:r>
      <w:r>
        <w:tab/>
      </w:r>
      <w:r>
        <w:tab/>
        <w:t>(22)</w:t>
      </w:r>
    </w:p>
    <w:p w:rsidR="001A4525" w:rsidRPr="00251B1B" w:rsidRDefault="001A4525" w:rsidP="001A4525">
      <w:pPr>
        <w:pStyle w:val="NormalWeb"/>
        <w:tabs>
          <w:tab w:val="left" w:pos="1530"/>
        </w:tabs>
        <w:spacing w:before="0" w:beforeAutospacing="0" w:after="0" w:afterAutospacing="0" w:line="360" w:lineRule="auto"/>
        <w:ind w:firstLine="720"/>
        <w:jc w:val="both"/>
        <w:rPr>
          <w:rStyle w:val="tlid-translation"/>
        </w:rPr>
      </w:pPr>
      <w:r w:rsidRPr="00092EB5">
        <w:rPr>
          <w:rStyle w:val="notranslate"/>
        </w:rPr>
        <w:t xml:space="preserve">di mana </w:t>
      </w:r>
      <w:r w:rsidRPr="00963104">
        <w:rPr>
          <w:rStyle w:val="notranslate"/>
        </w:rPr>
        <w:object w:dxaOrig="440" w:dyaOrig="260">
          <v:shape id="_x0000_i1066" type="#_x0000_t75" style="width:22.05pt;height:13.6pt" o:ole="">
            <v:imagedata r:id="rId82" o:title=""/>
          </v:shape>
          <o:OLEObject Type="Embed" ProgID="Equation.3" ShapeID="_x0000_i1066" DrawAspect="Content" ObjectID="_1622315136" r:id="rId83"/>
        </w:object>
      </w:r>
      <w:r>
        <w:rPr>
          <w:rStyle w:val="notranslate"/>
        </w:rPr>
        <w:t xml:space="preserve"> </w:t>
      </w:r>
      <w:r w:rsidRPr="00092EB5">
        <w:rPr>
          <w:rStyle w:val="notranslate"/>
        </w:rPr>
        <w:t>adalah koordinat Kartesius.</w:t>
      </w:r>
      <w:r w:rsidRPr="00092EB5">
        <w:t xml:space="preserve"> </w:t>
      </w:r>
    </w:p>
    <w:p w:rsidR="001A4525" w:rsidRDefault="001A4525" w:rsidP="001A4525">
      <w:pPr>
        <w:rPr>
          <w:rStyle w:val="tlid-translation"/>
          <w:rFonts w:ascii="Times New Roman" w:hAnsi="Times New Roman" w:cs="Times New Roman"/>
          <w:b/>
          <w:sz w:val="24"/>
          <w:szCs w:val="24"/>
        </w:rPr>
      </w:pPr>
    </w:p>
    <w:p w:rsidR="001A4525" w:rsidRPr="001A4525" w:rsidRDefault="001A4525" w:rsidP="001A4525">
      <w:pPr>
        <w:pStyle w:val="ListParagraph"/>
        <w:numPr>
          <w:ilvl w:val="0"/>
          <w:numId w:val="2"/>
        </w:numPr>
        <w:ind w:left="142" w:hanging="142"/>
        <w:rPr>
          <w:rStyle w:val="tlid-translation"/>
          <w:rFonts w:ascii="Times New Roman" w:hAnsi="Times New Roman" w:cs="Times New Roman"/>
          <w:b/>
          <w:sz w:val="24"/>
          <w:szCs w:val="24"/>
        </w:rPr>
      </w:pPr>
      <w:r w:rsidRPr="001A4525">
        <w:rPr>
          <w:rStyle w:val="tlid-translation"/>
          <w:rFonts w:ascii="Times New Roman" w:hAnsi="Times New Roman" w:cs="Times New Roman"/>
          <w:b/>
          <w:sz w:val="24"/>
          <w:szCs w:val="24"/>
        </w:rPr>
        <w:t>Interpretasi Fisik Massa Efektif</w:t>
      </w:r>
    </w:p>
    <w:p w:rsidR="001A4525" w:rsidRPr="00D92F7B" w:rsidRDefault="001A4525" w:rsidP="001A4525">
      <w:pPr>
        <w:spacing w:after="0" w:line="360" w:lineRule="auto"/>
        <w:jc w:val="both"/>
        <w:rPr>
          <w:rStyle w:val="tlid-translation"/>
          <w:rFonts w:ascii="Times New Roman" w:hAnsi="Times New Roman" w:cs="Times New Roman"/>
          <w:sz w:val="24"/>
          <w:szCs w:val="24"/>
        </w:rPr>
      </w:pPr>
      <w:r w:rsidRPr="00D92F7B">
        <w:rPr>
          <w:rFonts w:ascii="Times New Roman" w:hAnsi="Times New Roman" w:cs="Times New Roman"/>
          <w:noProof/>
          <w:sz w:val="24"/>
          <w:szCs w:val="24"/>
          <w:lang w:eastAsia="id-ID"/>
        </w:rPr>
        <w:drawing>
          <wp:anchor distT="0" distB="0" distL="114300" distR="114300" simplePos="0" relativeHeight="251659264" behindDoc="0" locked="0" layoutInCell="1" allowOverlap="1">
            <wp:simplePos x="0" y="0"/>
            <wp:positionH relativeFrom="column">
              <wp:posOffset>629780</wp:posOffset>
            </wp:positionH>
            <wp:positionV relativeFrom="paragraph">
              <wp:posOffset>1248695</wp:posOffset>
            </wp:positionV>
            <wp:extent cx="3637504" cy="162108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7215" t="38653" r="25949" b="24195"/>
                    <a:stretch/>
                  </pic:blipFill>
                  <pic:spPr bwMode="auto">
                    <a:xfrm>
                      <a:off x="0" y="0"/>
                      <a:ext cx="3630975" cy="1618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D92F7B">
        <w:rPr>
          <w:rStyle w:val="tlid-translation"/>
          <w:rFonts w:ascii="Times New Roman" w:hAnsi="Times New Roman" w:cs="Times New Roman"/>
          <w:sz w:val="24"/>
          <w:szCs w:val="24"/>
        </w:rPr>
        <w:tab/>
        <w:t>Bagaimana</w:t>
      </w:r>
      <w:r>
        <w:rPr>
          <w:rStyle w:val="tlid-translation"/>
          <w:rFonts w:ascii="Times New Roman" w:hAnsi="Times New Roman" w:cs="Times New Roman"/>
          <w:sz w:val="24"/>
          <w:szCs w:val="24"/>
        </w:rPr>
        <w:t xml:space="preserve"> bisa sebuah elektron bermassa </w:t>
      </w:r>
      <w:r w:rsidRPr="00D92F7B">
        <w:rPr>
          <w:position w:val="-6"/>
        </w:rPr>
        <w:object w:dxaOrig="260" w:dyaOrig="220">
          <v:shape id="_x0000_i1067" type="#_x0000_t75" style="width:12.3pt;height:11.05pt" o:ole="">
            <v:imagedata r:id="rId85" o:title=""/>
          </v:shape>
          <o:OLEObject Type="Embed" ProgID="Equation.3" ShapeID="_x0000_i1067" DrawAspect="Content" ObjectID="_1622315137" r:id="rId86"/>
        </w:object>
      </w:r>
      <w:r w:rsidRPr="00D92F7B">
        <w:rPr>
          <w:rStyle w:val="tlid-translation"/>
          <w:rFonts w:ascii="Times New Roman" w:hAnsi="Times New Roman" w:cs="Times New Roman"/>
          <w:sz w:val="24"/>
          <w:szCs w:val="24"/>
        </w:rPr>
        <w:t xml:space="preserve"> ketika dimasukkan ke dalam kristal merespons medan yang diterapkan se</w:t>
      </w:r>
      <w:r>
        <w:rPr>
          <w:rStyle w:val="tlid-translation"/>
          <w:rFonts w:ascii="Times New Roman" w:hAnsi="Times New Roman" w:cs="Times New Roman"/>
          <w:sz w:val="24"/>
          <w:szCs w:val="24"/>
        </w:rPr>
        <w:t xml:space="preserve">olah-olah massa itu adalah </w:t>
      </w:r>
      <w:r w:rsidRPr="00D92F7B">
        <w:rPr>
          <w:position w:val="-6"/>
        </w:rPr>
        <w:object w:dxaOrig="320" w:dyaOrig="320">
          <v:shape id="_x0000_i1068" type="#_x0000_t75" style="width:16.2pt;height:16.2pt" o:ole="">
            <v:imagedata r:id="rId87" o:title=""/>
          </v:shape>
          <o:OLEObject Type="Embed" ProgID="Equation.3" ShapeID="_x0000_i1068" DrawAspect="Content" ObjectID="_1622315138" r:id="rId88"/>
        </w:object>
      </w:r>
      <w:r w:rsidRPr="00D92F7B">
        <w:rPr>
          <w:rStyle w:val="tlid-translation"/>
          <w:rFonts w:ascii="Times New Roman" w:hAnsi="Times New Roman" w:cs="Times New Roman"/>
          <w:sz w:val="24"/>
          <w:szCs w:val="24"/>
        </w:rPr>
        <w:t>? Akan sangat membantu untuk memikirkan proses refleksi Bragg dari gelombang elektron dalam sebuah kisi. Pertimbangkan aproksimasi interaksi lemah yang dibahas pada Bab 7.</w:t>
      </w:r>
    </w:p>
    <w:p w:rsidR="001A4525" w:rsidRDefault="001A4525" w:rsidP="001A4525">
      <w:pPr>
        <w:jc w:val="both"/>
        <w:rPr>
          <w:rStyle w:val="tlid-translation"/>
        </w:rPr>
      </w:pPr>
    </w:p>
    <w:p w:rsidR="001A4525" w:rsidRDefault="001A4525" w:rsidP="001A4525">
      <w:pPr>
        <w:jc w:val="both"/>
        <w:rPr>
          <w:rStyle w:val="tlid-translation"/>
        </w:rPr>
      </w:pPr>
    </w:p>
    <w:p w:rsidR="001A4525" w:rsidRDefault="001A4525" w:rsidP="001A4525">
      <w:pPr>
        <w:jc w:val="both"/>
        <w:rPr>
          <w:rStyle w:val="tlid-translation"/>
        </w:rPr>
      </w:pPr>
    </w:p>
    <w:p w:rsidR="001A4525" w:rsidRDefault="001A4525" w:rsidP="001A4525">
      <w:pPr>
        <w:jc w:val="both"/>
        <w:rPr>
          <w:rStyle w:val="tlid-translation"/>
        </w:rPr>
      </w:pPr>
    </w:p>
    <w:p w:rsidR="001A4525" w:rsidRDefault="001A4525" w:rsidP="001A4525">
      <w:pPr>
        <w:jc w:val="both"/>
        <w:rPr>
          <w:rStyle w:val="tlid-translation"/>
        </w:rPr>
      </w:pPr>
    </w:p>
    <w:p w:rsidR="001A4525" w:rsidRDefault="001A4525" w:rsidP="001A4525">
      <w:pPr>
        <w:spacing w:after="0"/>
        <w:ind w:left="720"/>
        <w:jc w:val="both"/>
        <w:rPr>
          <w:rStyle w:val="tlid-translation"/>
          <w:rFonts w:ascii="Times New Roman" w:hAnsi="Times New Roman" w:cs="Times New Roman"/>
        </w:rPr>
      </w:pPr>
      <w:r>
        <w:rPr>
          <w:rStyle w:val="tlid-translation"/>
          <w:rFonts w:ascii="Times New Roman" w:hAnsi="Times New Roman" w:cs="Times New Roman"/>
        </w:rPr>
        <w:t>Gambar 5</w:t>
      </w:r>
      <w:r w:rsidRPr="00D92F7B">
        <w:rPr>
          <w:rStyle w:val="tlid-translation"/>
          <w:rFonts w:ascii="Times New Roman" w:hAnsi="Times New Roman" w:cs="Times New Roman"/>
        </w:rPr>
        <w:t xml:space="preserve"> Penjelasan tentang massa efektif negatif yang terjadi di dekat, tetapi di bawah, batas zona Brillouin. Dalam (a) energi dari </w:t>
      </w:r>
      <w:r w:rsidRPr="00A46C5F">
        <w:rPr>
          <w:rStyle w:val="tlid-translation"/>
          <w:rFonts w:ascii="Times New Roman" w:hAnsi="Times New Roman" w:cs="Times New Roman"/>
          <w:lang w:val="en-SG"/>
        </w:rPr>
        <w:t>kejadian</w:t>
      </w:r>
      <w:r w:rsidRPr="00D92F7B">
        <w:rPr>
          <w:rStyle w:val="tlid-translation"/>
          <w:rFonts w:ascii="Times New Roman" w:hAnsi="Times New Roman" w:cs="Times New Roman"/>
        </w:rPr>
        <w:t xml:space="preserve"> berkas elektron pada kristal tipis agak terlalu rendah untuk memenuhi kondisi untuk refleksi Bragg dan sinar ditransmisikan melalui kristal. </w:t>
      </w:r>
      <w:r>
        <w:rPr>
          <w:rStyle w:val="tlid-translation"/>
          <w:rFonts w:ascii="Times New Roman" w:hAnsi="Times New Roman" w:cs="Times New Roman"/>
        </w:rPr>
        <w:t xml:space="preserve">Penerapan </w:t>
      </w:r>
      <w:r w:rsidRPr="00212692">
        <w:rPr>
          <w:rStyle w:val="tlid-translation"/>
          <w:rFonts w:ascii="Times New Roman" w:hAnsi="Times New Roman" w:cs="Times New Roman"/>
        </w:rPr>
        <w:t>tegangan</w:t>
      </w:r>
      <w:r>
        <w:rPr>
          <w:rStyle w:val="tlid-translation"/>
          <w:rFonts w:ascii="Times New Roman" w:hAnsi="Times New Roman" w:cs="Times New Roman"/>
        </w:rPr>
        <w:t xml:space="preserve"> kecil pada </w:t>
      </w:r>
      <w:r>
        <w:rPr>
          <w:rStyle w:val="tlid-translation"/>
          <w:rFonts w:ascii="Times New Roman" w:hAnsi="Times New Roman" w:cs="Times New Roman"/>
          <w:lang w:val="en-SG"/>
        </w:rPr>
        <w:t>jaringan</w:t>
      </w:r>
      <w:r w:rsidRPr="00D92F7B">
        <w:rPr>
          <w:rStyle w:val="tlid-translation"/>
          <w:rFonts w:ascii="Times New Roman" w:hAnsi="Times New Roman" w:cs="Times New Roman"/>
        </w:rPr>
        <w:t xml:space="preserve"> dapat, seperti pada (b), menyebabkan kondisi Bragg terpenuhi, dan berkas elektron kemudian </w:t>
      </w:r>
      <w:r>
        <w:rPr>
          <w:rStyle w:val="tlid-translation"/>
          <w:rFonts w:ascii="Times New Roman" w:hAnsi="Times New Roman" w:cs="Times New Roman"/>
        </w:rPr>
        <w:t>akan dipantulkan dari rangkaian kristal yang s</w:t>
      </w:r>
      <w:r>
        <w:rPr>
          <w:rStyle w:val="tlid-translation"/>
          <w:rFonts w:ascii="Times New Roman" w:hAnsi="Times New Roman" w:cs="Times New Roman"/>
          <w:lang w:val="en-SG"/>
        </w:rPr>
        <w:t>esuai</w:t>
      </w:r>
      <w:r w:rsidRPr="00D92F7B">
        <w:rPr>
          <w:rStyle w:val="tlid-translation"/>
          <w:rFonts w:ascii="Times New Roman" w:hAnsi="Times New Roman" w:cs="Times New Roman"/>
        </w:rPr>
        <w:t>.</w:t>
      </w:r>
    </w:p>
    <w:p w:rsidR="001A4525" w:rsidRPr="00D92F7B" w:rsidRDefault="001A4525" w:rsidP="001A4525">
      <w:pPr>
        <w:spacing w:after="0"/>
        <w:ind w:left="720"/>
        <w:jc w:val="both"/>
        <w:rPr>
          <w:rStyle w:val="tlid-translation"/>
          <w:rFonts w:ascii="Times New Roman" w:hAnsi="Times New Roman" w:cs="Times New Roman"/>
        </w:rPr>
      </w:pPr>
    </w:p>
    <w:p w:rsidR="001A4525" w:rsidRPr="00D92F7B" w:rsidRDefault="001A4525" w:rsidP="001A4525">
      <w:pPr>
        <w:spacing w:after="0" w:line="360" w:lineRule="auto"/>
        <w:jc w:val="both"/>
        <w:rPr>
          <w:rStyle w:val="tlid-translation"/>
          <w:rFonts w:ascii="Times New Roman" w:hAnsi="Times New Roman" w:cs="Times New Roman"/>
          <w:sz w:val="24"/>
        </w:rPr>
      </w:pPr>
      <w:r w:rsidRPr="00D92F7B">
        <w:rPr>
          <w:rStyle w:val="tlid-translation"/>
          <w:rFonts w:ascii="Times New Roman" w:hAnsi="Times New Roman" w:cs="Times New Roman"/>
          <w:sz w:val="24"/>
        </w:rPr>
        <w:t xml:space="preserve">Di dekat bagian bawah pita bawah, orbital direpresentasikan cukup memadai </w:t>
      </w:r>
      <w:r>
        <w:rPr>
          <w:rStyle w:val="tlid-translation"/>
          <w:rFonts w:ascii="Times New Roman" w:hAnsi="Times New Roman" w:cs="Times New Roman"/>
          <w:sz w:val="24"/>
        </w:rPr>
        <w:t xml:space="preserve">oleh exp gelombang pesawat </w:t>
      </w:r>
      <w:r w:rsidRPr="00D92F7B">
        <w:rPr>
          <w:rStyle w:val="tlid-translation"/>
          <w:rFonts w:ascii="Times New Roman" w:hAnsi="Times New Roman" w:cs="Times New Roman"/>
          <w:sz w:val="24"/>
        </w:rPr>
        <w:object w:dxaOrig="499" w:dyaOrig="340">
          <v:shape id="_x0000_i1069" type="#_x0000_t75" style="width:25.3pt;height:17.5pt" o:ole="">
            <v:imagedata r:id="rId89" o:title=""/>
          </v:shape>
          <o:OLEObject Type="Embed" ProgID="Equation.3" ShapeID="_x0000_i1069" DrawAspect="Content" ObjectID="_1622315139" r:id="rId90"/>
        </w:object>
      </w:r>
      <w:r>
        <w:rPr>
          <w:rStyle w:val="tlid-translation"/>
          <w:rFonts w:ascii="Times New Roman" w:hAnsi="Times New Roman" w:cs="Times New Roman"/>
          <w:sz w:val="24"/>
        </w:rPr>
        <w:t xml:space="preserve"> dengan momentum </w:t>
      </w:r>
      <w:r w:rsidRPr="00D92F7B">
        <w:rPr>
          <w:rStyle w:val="tlid-translation"/>
          <w:rFonts w:ascii="Times New Roman" w:hAnsi="Times New Roman" w:cs="Times New Roman"/>
          <w:sz w:val="24"/>
        </w:rPr>
        <w:object w:dxaOrig="320" w:dyaOrig="279">
          <v:shape id="_x0000_i1070" type="#_x0000_t75" style="width:16.2pt;height:14.25pt" o:ole="">
            <v:imagedata r:id="rId91" o:title=""/>
          </v:shape>
          <o:OLEObject Type="Embed" ProgID="Equation.3" ShapeID="_x0000_i1070" DrawAspect="Content" ObjectID="_1622315140" r:id="rId92"/>
        </w:object>
      </w:r>
      <w:r w:rsidRPr="00D92F7B">
        <w:rPr>
          <w:rStyle w:val="tlid-translation"/>
          <w:rFonts w:ascii="Times New Roman" w:hAnsi="Times New Roman" w:cs="Times New Roman"/>
          <w:sz w:val="24"/>
        </w:rPr>
        <w:t>; komp</w:t>
      </w:r>
      <w:r>
        <w:rPr>
          <w:rStyle w:val="tlid-translation"/>
          <w:rFonts w:ascii="Times New Roman" w:hAnsi="Times New Roman" w:cs="Times New Roman"/>
          <w:sz w:val="24"/>
        </w:rPr>
        <w:t xml:space="preserve">onen gelombang exp </w:t>
      </w:r>
      <w:r w:rsidRPr="00D92F7B">
        <w:rPr>
          <w:rStyle w:val="tlid-translation"/>
          <w:rFonts w:ascii="Times New Roman" w:hAnsi="Times New Roman" w:cs="Times New Roman"/>
          <w:sz w:val="24"/>
        </w:rPr>
        <w:object w:dxaOrig="1200" w:dyaOrig="340">
          <v:shape id="_x0000_i1071" type="#_x0000_t75" style="width:60.3pt;height:17.5pt" o:ole="">
            <v:imagedata r:id="rId93" o:title=""/>
          </v:shape>
          <o:OLEObject Type="Embed" ProgID="Equation.3" ShapeID="_x0000_i1071" DrawAspect="Content" ObjectID="_1622315141" r:id="rId94"/>
        </w:object>
      </w:r>
      <w:r w:rsidRPr="00D92F7B">
        <w:rPr>
          <w:rStyle w:val="tlid-translation"/>
          <w:rFonts w:ascii="Times New Roman" w:hAnsi="Times New Roman" w:cs="Times New Roman"/>
          <w:sz w:val="24"/>
        </w:rPr>
        <w:t xml:space="preserve"> dengan momentum </w:t>
      </w:r>
      <w:r w:rsidRPr="00D92F7B">
        <w:rPr>
          <w:rStyle w:val="tlid-translation"/>
          <w:rFonts w:ascii="Times New Roman" w:hAnsi="Times New Roman" w:cs="Times New Roman"/>
          <w:sz w:val="24"/>
        </w:rPr>
        <w:object w:dxaOrig="880" w:dyaOrig="340">
          <v:shape id="_x0000_i1072" type="#_x0000_t75" style="width:44.1pt;height:17.5pt" o:ole="">
            <v:imagedata r:id="rId95" o:title=""/>
          </v:shape>
          <o:OLEObject Type="Embed" ProgID="Equation.3" ShapeID="_x0000_i1072" DrawAspect="Content" ObjectID="_1622315142" r:id="rId96"/>
        </w:object>
      </w:r>
      <w:r w:rsidRPr="00D92F7B">
        <w:rPr>
          <w:rStyle w:val="tlid-translation"/>
          <w:rFonts w:ascii="Times New Roman" w:hAnsi="Times New Roman" w:cs="Times New Roman"/>
          <w:sz w:val="24"/>
        </w:rPr>
        <w:t xml:space="preserve"> kecil dan hanya meningkat perlahan ketika </w:t>
      </w:r>
      <w:r w:rsidRPr="00037A21">
        <w:rPr>
          <w:position w:val="-6"/>
        </w:rPr>
        <w:object w:dxaOrig="200" w:dyaOrig="279">
          <v:shape id="_x0000_i1073" type="#_x0000_t75" style="width:9.75pt;height:14.25pt" o:ole="">
            <v:imagedata r:id="rId97" o:title=""/>
          </v:shape>
          <o:OLEObject Type="Embed" ProgID="Equation.3" ShapeID="_x0000_i1073" DrawAspect="Content" ObjectID="_1622315143" r:id="rId98"/>
        </w:object>
      </w:r>
      <w:r w:rsidRPr="00D92F7B">
        <w:rPr>
          <w:rStyle w:val="tlid-translation"/>
          <w:rFonts w:ascii="Times New Roman" w:hAnsi="Times New Roman" w:cs="Times New Roman"/>
          <w:sz w:val="24"/>
        </w:rPr>
        <w:t xml:space="preserve"> menin</w:t>
      </w:r>
      <w:r>
        <w:rPr>
          <w:rStyle w:val="tlid-translation"/>
          <w:rFonts w:ascii="Times New Roman" w:hAnsi="Times New Roman" w:cs="Times New Roman"/>
          <w:sz w:val="24"/>
        </w:rPr>
        <w:t xml:space="preserve">gkat, dan di wilayah ini </w:t>
      </w:r>
      <w:r w:rsidRPr="00D92F7B">
        <w:rPr>
          <w:position w:val="-10"/>
        </w:rPr>
        <w:object w:dxaOrig="840" w:dyaOrig="360">
          <v:shape id="_x0000_i1074" type="#_x0000_t75" style="width:41.5pt;height:18.15pt" o:ole="">
            <v:imagedata r:id="rId99" o:title=""/>
          </v:shape>
          <o:OLEObject Type="Embed" ProgID="Equation.3" ShapeID="_x0000_i1074" DrawAspect="Content" ObjectID="_1622315144" r:id="rId100"/>
        </w:object>
      </w:r>
      <w:r w:rsidRPr="00D92F7B">
        <w:rPr>
          <w:rStyle w:val="tlid-translation"/>
          <w:rFonts w:ascii="Times New Roman" w:hAnsi="Times New Roman" w:cs="Times New Roman"/>
          <w:sz w:val="24"/>
        </w:rPr>
        <w:t>. Peningkatan dalam komponen yang dipant</w:t>
      </w:r>
      <w:r>
        <w:rPr>
          <w:rStyle w:val="tlid-translation"/>
          <w:rFonts w:ascii="Times New Roman" w:hAnsi="Times New Roman" w:cs="Times New Roman"/>
          <w:sz w:val="24"/>
        </w:rPr>
        <w:t xml:space="preserve">ulkan exp </w:t>
      </w:r>
      <w:r w:rsidRPr="00D92F7B">
        <w:rPr>
          <w:rStyle w:val="tlid-translation"/>
          <w:rFonts w:ascii="Times New Roman" w:hAnsi="Times New Roman" w:cs="Times New Roman"/>
          <w:sz w:val="24"/>
        </w:rPr>
        <w:object w:dxaOrig="1200" w:dyaOrig="340">
          <v:shape id="_x0000_i1075" type="#_x0000_t75" style="width:60.3pt;height:17.5pt" o:ole="">
            <v:imagedata r:id="rId93" o:title=""/>
          </v:shape>
          <o:OLEObject Type="Embed" ProgID="Equation.3" ShapeID="_x0000_i1075" DrawAspect="Content" ObjectID="_1622315145" r:id="rId101"/>
        </w:object>
      </w:r>
      <w:r>
        <w:rPr>
          <w:rStyle w:val="tlid-translation"/>
          <w:rFonts w:ascii="Times New Roman" w:hAnsi="Times New Roman" w:cs="Times New Roman"/>
          <w:sz w:val="24"/>
        </w:rPr>
        <w:t xml:space="preserve"> ketika </w:t>
      </w:r>
      <w:r w:rsidRPr="00037A21">
        <w:rPr>
          <w:position w:val="-6"/>
        </w:rPr>
        <w:object w:dxaOrig="200" w:dyaOrig="279">
          <v:shape id="_x0000_i1076" type="#_x0000_t75" style="width:9.75pt;height:14.25pt" o:ole="">
            <v:imagedata r:id="rId102" o:title=""/>
          </v:shape>
          <o:OLEObject Type="Embed" ProgID="Equation.3" ShapeID="_x0000_i1076" DrawAspect="Content" ObjectID="_1622315146" r:id="rId103"/>
        </w:object>
      </w:r>
      <w:r w:rsidRPr="00D92F7B">
        <w:rPr>
          <w:rStyle w:val="tlid-translation"/>
          <w:rFonts w:ascii="Times New Roman" w:hAnsi="Times New Roman" w:cs="Times New Roman"/>
          <w:sz w:val="24"/>
        </w:rPr>
        <w:t xml:space="preserve"> meningkat merupakan transfer momentum ke elektron dari kisi.</w:t>
      </w:r>
    </w:p>
    <w:p w:rsidR="001A4525" w:rsidRPr="00D92F7B" w:rsidRDefault="001A4525" w:rsidP="001A4525">
      <w:pPr>
        <w:spacing w:line="360" w:lineRule="auto"/>
        <w:jc w:val="both"/>
        <w:rPr>
          <w:rStyle w:val="tlid-translation"/>
          <w:rFonts w:ascii="Times New Roman" w:hAnsi="Times New Roman" w:cs="Times New Roman"/>
          <w:sz w:val="24"/>
        </w:rPr>
      </w:pPr>
      <w:r w:rsidRPr="00D92F7B">
        <w:rPr>
          <w:rStyle w:val="tlid-translation"/>
          <w:rFonts w:ascii="Times New Roman" w:hAnsi="Times New Roman" w:cs="Times New Roman"/>
          <w:sz w:val="24"/>
        </w:rPr>
        <w:tab/>
        <w:t xml:space="preserve">Di dekat batas, komponen yang direfleksikan cukup besar; pada batas itu menjadi sama dalam amplitudo dengan komponen depan, di mana titik fungsi eigen adalah gelombang berdiri, bukan gelombang berjalan. Di sini komponen momentum </w:t>
      </w:r>
      <w:r w:rsidRPr="00621D9E">
        <w:rPr>
          <w:rStyle w:val="tlid-translation"/>
          <w:rFonts w:ascii="Times New Roman" w:hAnsi="Times New Roman" w:cs="Times New Roman"/>
          <w:sz w:val="24"/>
        </w:rPr>
        <w:object w:dxaOrig="840" w:dyaOrig="360">
          <v:shape id="_x0000_i1077" type="#_x0000_t75" style="width:41.5pt;height:18.15pt" o:ole="">
            <v:imagedata r:id="rId104" o:title=""/>
          </v:shape>
          <o:OLEObject Type="Embed" ProgID="Equation.3" ShapeID="_x0000_i1077" DrawAspect="Content" ObjectID="_1622315147" r:id="rId105"/>
        </w:object>
      </w:r>
      <w:r>
        <w:rPr>
          <w:rStyle w:val="tlid-translation"/>
          <w:rFonts w:ascii="Times New Roman" w:hAnsi="Times New Roman" w:cs="Times New Roman"/>
          <w:sz w:val="24"/>
        </w:rPr>
        <w:t xml:space="preserve"> membatalkan komponen momentum </w:t>
      </w:r>
      <w:r w:rsidRPr="00621D9E">
        <w:rPr>
          <w:rStyle w:val="tlid-translation"/>
          <w:rFonts w:ascii="Times New Roman" w:hAnsi="Times New Roman" w:cs="Times New Roman"/>
          <w:sz w:val="24"/>
        </w:rPr>
        <w:object w:dxaOrig="660" w:dyaOrig="360">
          <v:shape id="_x0000_i1078" type="#_x0000_t75" style="width:32.45pt;height:18.15pt" o:ole="">
            <v:imagedata r:id="rId106" o:title=""/>
          </v:shape>
          <o:OLEObject Type="Embed" ProgID="Equation.3" ShapeID="_x0000_i1078" DrawAspect="Content" ObjectID="_1622315148" r:id="rId107"/>
        </w:object>
      </w:r>
      <w:r>
        <w:rPr>
          <w:rStyle w:val="tlid-translation"/>
          <w:rFonts w:ascii="Times New Roman" w:hAnsi="Times New Roman" w:cs="Times New Roman"/>
          <w:sz w:val="24"/>
        </w:rPr>
        <w:t>.</w:t>
      </w:r>
    </w:p>
    <w:p w:rsidR="001A4525" w:rsidRPr="008D7694" w:rsidRDefault="001A4525" w:rsidP="008D7694">
      <w:pPr>
        <w:pStyle w:val="ListParagraph"/>
        <w:numPr>
          <w:ilvl w:val="0"/>
          <w:numId w:val="2"/>
        </w:numPr>
        <w:spacing w:after="0" w:line="360" w:lineRule="auto"/>
        <w:ind w:left="284" w:hanging="284"/>
        <w:jc w:val="both"/>
        <w:rPr>
          <w:rStyle w:val="tlid-translation"/>
          <w:rFonts w:ascii="Times New Roman" w:hAnsi="Times New Roman" w:cs="Times New Roman"/>
          <w:b/>
          <w:sz w:val="24"/>
        </w:rPr>
      </w:pPr>
      <w:r w:rsidRPr="008D7694">
        <w:rPr>
          <w:rStyle w:val="tlid-translation"/>
          <w:rFonts w:ascii="Times New Roman" w:hAnsi="Times New Roman" w:cs="Times New Roman"/>
          <w:b/>
          <w:sz w:val="24"/>
        </w:rPr>
        <w:t>Massa efektif dalam Semikonduktor</w:t>
      </w:r>
    </w:p>
    <w:p w:rsidR="001A4525" w:rsidRPr="00F8100E" w:rsidRDefault="001A4525" w:rsidP="001A4525">
      <w:pPr>
        <w:spacing w:after="0" w:line="360" w:lineRule="auto"/>
        <w:jc w:val="both"/>
        <w:rPr>
          <w:rStyle w:val="tlid-translation"/>
          <w:rFonts w:ascii="Times New Roman" w:hAnsi="Times New Roman" w:cs="Times New Roman"/>
          <w:sz w:val="24"/>
        </w:rPr>
      </w:pPr>
      <w:r>
        <w:rPr>
          <w:rStyle w:val="tlid-translation"/>
          <w:b/>
        </w:rPr>
        <w:tab/>
      </w:r>
      <w:r w:rsidRPr="00F8100E">
        <w:rPr>
          <w:rStyle w:val="tlid-translation"/>
          <w:rFonts w:ascii="Times New Roman" w:hAnsi="Times New Roman" w:cs="Times New Roman"/>
          <w:sz w:val="24"/>
        </w:rPr>
        <w:t>Dalam banyak semikonduktor telah dimungkinkan untuk menentukan dengan resonansi siklotron massa pembawa yang efektif dalam pita konduksi dan valensi dekat tepi pita. Penentuan permukaan energi setara dengan penentuan tensor massa efektif . Resonansi siklotron dalam semikonduktor dilakukan dengan gelombang sentimeter atau radiasi gelombang milimeter pada konsentrasi pembawa yang rendah.</w:t>
      </w:r>
    </w:p>
    <w:p w:rsidR="001A4525" w:rsidRDefault="001A4525" w:rsidP="001A4525">
      <w:pPr>
        <w:spacing w:after="0"/>
        <w:jc w:val="both"/>
        <w:rPr>
          <w:rStyle w:val="tlid-translation"/>
          <w:rFonts w:ascii="Times New Roman" w:hAnsi="Times New Roman" w:cs="Times New Roman"/>
          <w:sz w:val="24"/>
        </w:rPr>
      </w:pPr>
      <w:r w:rsidRPr="00F8100E">
        <w:rPr>
          <w:rStyle w:val="tlid-translation"/>
          <w:rFonts w:ascii="Times New Roman" w:hAnsi="Times New Roman" w:cs="Times New Roman"/>
          <w:sz w:val="24"/>
        </w:rPr>
        <w:tab/>
        <w:t>Pembawa saat ini dipercepat dalam orbit heliks tentang sumbu medan magnet s</w:t>
      </w:r>
      <w:r>
        <w:rPr>
          <w:rStyle w:val="tlid-translation"/>
          <w:rFonts w:ascii="Times New Roman" w:hAnsi="Times New Roman" w:cs="Times New Roman"/>
          <w:sz w:val="24"/>
        </w:rPr>
        <w:t xml:space="preserve">tatis. Frekuensi rotasi sudut </w:t>
      </w:r>
      <w:r w:rsidRPr="00F8100E">
        <w:rPr>
          <w:rStyle w:val="tlid-translation"/>
          <w:rFonts w:ascii="Times New Roman" w:hAnsi="Times New Roman" w:cs="Times New Roman"/>
          <w:sz w:val="24"/>
        </w:rPr>
        <w:object w:dxaOrig="300" w:dyaOrig="360">
          <v:shape id="_x0000_i1079" type="#_x0000_t75" style="width:14.9pt;height:18.15pt" o:ole="">
            <v:imagedata r:id="rId108" o:title=""/>
          </v:shape>
          <o:OLEObject Type="Embed" ProgID="Equation.3" ShapeID="_x0000_i1079" DrawAspect="Content" ObjectID="_1622315149" r:id="rId109"/>
        </w:object>
      </w:r>
      <w:r w:rsidRPr="00F8100E">
        <w:rPr>
          <w:rStyle w:val="tlid-translation"/>
          <w:rFonts w:ascii="Times New Roman" w:hAnsi="Times New Roman" w:cs="Times New Roman"/>
          <w:sz w:val="24"/>
        </w:rPr>
        <w:t xml:space="preserve"> adalah</w:t>
      </w:r>
    </w:p>
    <w:p w:rsidR="001A4525" w:rsidRDefault="001A4525" w:rsidP="001A4525">
      <w:pPr>
        <w:spacing w:after="0" w:line="360" w:lineRule="auto"/>
        <w:jc w:val="both"/>
        <w:rPr>
          <w:rStyle w:val="tlid-translation"/>
          <w:rFonts w:ascii="Times New Roman" w:hAnsi="Times New Roman" w:cs="Times New Roman"/>
          <w:sz w:val="24"/>
        </w:rPr>
      </w:pPr>
      <w:r w:rsidRPr="00F8100E">
        <w:rPr>
          <w:rStyle w:val="tlid-translation"/>
          <w:rFonts w:ascii="Times New Roman" w:hAnsi="Times New Roman" w:cs="Times New Roman"/>
          <w:sz w:val="24"/>
        </w:rPr>
        <w:object w:dxaOrig="680" w:dyaOrig="340">
          <v:shape id="_x0000_i1080" type="#_x0000_t75" style="width:33.75pt;height:17.5pt" o:ole="">
            <v:imagedata r:id="rId110" o:title=""/>
          </v:shape>
          <o:OLEObject Type="Embed" ProgID="Equation.3" ShapeID="_x0000_i1080" DrawAspect="Content" ObjectID="_1622315150" r:id="rId111"/>
        </w:object>
      </w:r>
      <w:r>
        <w:rPr>
          <w:rStyle w:val="tlid-translation"/>
          <w:rFonts w:ascii="Times New Roman" w:hAnsi="Times New Roman" w:cs="Times New Roman"/>
          <w:sz w:val="24"/>
        </w:rPr>
        <w:t xml:space="preserve">   </w:t>
      </w:r>
      <w:r w:rsidRPr="00F8100E">
        <w:rPr>
          <w:rStyle w:val="tlid-translation"/>
          <w:rFonts w:ascii="Times New Roman" w:hAnsi="Times New Roman" w:cs="Times New Roman"/>
          <w:sz w:val="24"/>
        </w:rPr>
        <w:object w:dxaOrig="1080" w:dyaOrig="620">
          <v:shape id="_x0000_i1081" type="#_x0000_t75" style="width:54.5pt;height:31.15pt" o:ole="">
            <v:imagedata r:id="rId112" o:title=""/>
          </v:shape>
          <o:OLEObject Type="Embed" ProgID="Equation.3" ShapeID="_x0000_i1081" DrawAspect="Content" ObjectID="_1622315151" r:id="rId113"/>
        </w:object>
      </w:r>
      <w:r>
        <w:rPr>
          <w:rStyle w:val="tlid-translation"/>
          <w:rFonts w:ascii="Times New Roman" w:hAnsi="Times New Roman" w:cs="Times New Roman"/>
          <w:sz w:val="24"/>
        </w:rPr>
        <w:tab/>
      </w:r>
      <w:r>
        <w:rPr>
          <w:rStyle w:val="tlid-translation"/>
          <w:rFonts w:ascii="Times New Roman" w:hAnsi="Times New Roman" w:cs="Times New Roman"/>
          <w:sz w:val="24"/>
        </w:rPr>
        <w:tab/>
      </w:r>
      <w:r>
        <w:rPr>
          <w:rStyle w:val="tlid-translation"/>
          <w:rFonts w:ascii="Times New Roman" w:hAnsi="Times New Roman" w:cs="Times New Roman"/>
          <w:sz w:val="24"/>
        </w:rPr>
        <w:tab/>
      </w:r>
      <w:r>
        <w:rPr>
          <w:rStyle w:val="tlid-translation"/>
          <w:rFonts w:ascii="Times New Roman" w:hAnsi="Times New Roman" w:cs="Times New Roman"/>
          <w:sz w:val="24"/>
        </w:rPr>
        <w:tab/>
      </w:r>
      <w:r>
        <w:rPr>
          <w:rStyle w:val="tlid-translation"/>
          <w:rFonts w:ascii="Times New Roman" w:hAnsi="Times New Roman" w:cs="Times New Roman"/>
          <w:sz w:val="24"/>
        </w:rPr>
        <w:tab/>
      </w:r>
      <w:r w:rsidRPr="0070426C">
        <w:rPr>
          <w:rStyle w:val="tlid-translation"/>
          <w:rFonts w:ascii="Times New Roman" w:hAnsi="Times New Roman" w:cs="Times New Roman"/>
          <w:sz w:val="24"/>
          <w:bdr w:val="single" w:sz="4" w:space="0" w:color="auto"/>
        </w:rPr>
        <w:t xml:space="preserve">(SI)  </w:t>
      </w:r>
      <w:r w:rsidRPr="0070426C">
        <w:rPr>
          <w:rStyle w:val="tlid-translation"/>
          <w:rFonts w:ascii="Times New Roman" w:hAnsi="Times New Roman" w:cs="Times New Roman"/>
          <w:sz w:val="24"/>
          <w:bdr w:val="single" w:sz="4" w:space="0" w:color="auto"/>
        </w:rPr>
        <w:object w:dxaOrig="900" w:dyaOrig="620">
          <v:shape id="_x0000_i1082" type="#_x0000_t75" style="width:45.4pt;height:31.15pt" o:ole="">
            <v:imagedata r:id="rId114" o:title=""/>
          </v:shape>
          <o:OLEObject Type="Embed" ProgID="Equation.3" ShapeID="_x0000_i1082" DrawAspect="Content" ObjectID="_1622315152" r:id="rId115"/>
        </w:object>
      </w:r>
      <w:r w:rsidRPr="0070426C">
        <w:rPr>
          <w:rStyle w:val="tlid-translation"/>
          <w:rFonts w:ascii="Times New Roman" w:hAnsi="Times New Roman" w:cs="Times New Roman"/>
          <w:sz w:val="24"/>
          <w:bdr w:val="single" w:sz="4" w:space="0" w:color="auto"/>
        </w:rPr>
        <w:object w:dxaOrig="180" w:dyaOrig="340">
          <v:shape id="_x0000_i1083" type="#_x0000_t75" style="width:9.1pt;height:17.5pt" o:ole="">
            <v:imagedata r:id="rId116" o:title=""/>
          </v:shape>
          <o:OLEObject Type="Embed" ProgID="Equation.3" ShapeID="_x0000_i1083" DrawAspect="Content" ObjectID="_1622315153" r:id="rId117"/>
        </w:object>
      </w:r>
      <w:r>
        <w:rPr>
          <w:rStyle w:val="tlid-translation"/>
          <w:rFonts w:ascii="Times New Roman" w:hAnsi="Times New Roman" w:cs="Times New Roman"/>
          <w:sz w:val="24"/>
        </w:rPr>
        <w:tab/>
        <w:t xml:space="preserve">     (23)</w:t>
      </w:r>
    </w:p>
    <w:p w:rsidR="001A4525" w:rsidRPr="00F8100E" w:rsidRDefault="001A4525" w:rsidP="001A4525">
      <w:pPr>
        <w:spacing w:after="0" w:line="360" w:lineRule="auto"/>
        <w:jc w:val="both"/>
        <w:rPr>
          <w:rStyle w:val="tlid-translation"/>
          <w:rFonts w:ascii="Times New Roman" w:hAnsi="Times New Roman" w:cs="Times New Roman"/>
          <w:sz w:val="24"/>
        </w:rPr>
      </w:pPr>
      <w:r>
        <w:rPr>
          <w:rStyle w:val="tlid-translation"/>
          <w:rFonts w:ascii="Times New Roman" w:hAnsi="Times New Roman" w:cs="Times New Roman"/>
          <w:sz w:val="24"/>
        </w:rPr>
        <w:t xml:space="preserve">di mana </w:t>
      </w:r>
      <w:r w:rsidRPr="0070426C">
        <w:rPr>
          <w:rStyle w:val="tlid-translation"/>
          <w:rFonts w:ascii="Times New Roman" w:hAnsi="Times New Roman" w:cs="Times New Roman"/>
          <w:sz w:val="24"/>
        </w:rPr>
        <w:object w:dxaOrig="320" w:dyaOrig="320">
          <v:shape id="_x0000_i1084" type="#_x0000_t75" style="width:16.2pt;height:16.2pt" o:ole="">
            <v:imagedata r:id="rId118" o:title=""/>
          </v:shape>
          <o:OLEObject Type="Embed" ProgID="Equation.3" ShapeID="_x0000_i1084" DrawAspect="Content" ObjectID="_1622315154" r:id="rId119"/>
        </w:object>
      </w:r>
      <w:r w:rsidRPr="00F8100E">
        <w:rPr>
          <w:rStyle w:val="tlid-translation"/>
          <w:rFonts w:ascii="Times New Roman" w:hAnsi="Times New Roman" w:cs="Times New Roman"/>
          <w:sz w:val="24"/>
        </w:rPr>
        <w:t xml:space="preserve"> adalah massa efektif siklotron yang tepat. Absorpsi energi resonan dari medan listrik rf tegak lurus terhadap medan magnet statis (Gbr. 12) terjadi ketika frekuensi rf sama dengan frekuensi siklotron. Lubang dan elektron berputar berlawanan dalam medan magnet.</w:t>
      </w:r>
    </w:p>
    <w:p w:rsidR="001A4525" w:rsidRPr="0070426C" w:rsidRDefault="001A4525" w:rsidP="001A4525">
      <w:pPr>
        <w:spacing w:after="0"/>
        <w:jc w:val="both"/>
        <w:rPr>
          <w:rStyle w:val="tlid-translation"/>
          <w:rFonts w:ascii="Times New Roman" w:hAnsi="Times New Roman" w:cs="Times New Roman"/>
          <w:b/>
          <w:sz w:val="24"/>
        </w:rPr>
      </w:pPr>
      <w:r>
        <w:rPr>
          <w:rStyle w:val="tlid-translation"/>
        </w:rPr>
        <w:tab/>
      </w:r>
      <w:r w:rsidRPr="0070426C">
        <w:rPr>
          <w:rStyle w:val="tlid-translation"/>
          <w:rFonts w:ascii="Times New Roman" w:hAnsi="Times New Roman" w:cs="Times New Roman"/>
          <w:sz w:val="24"/>
        </w:rPr>
        <w:t xml:space="preserve">Kami menganggap percobaan untuk </w:t>
      </w:r>
      <w:r>
        <w:rPr>
          <w:rStyle w:val="tlid-translation"/>
          <w:rFonts w:ascii="Times New Roman" w:hAnsi="Times New Roman" w:cs="Times New Roman"/>
          <w:sz w:val="24"/>
        </w:rPr>
        <w:t xml:space="preserve"> </w:t>
      </w:r>
      <w:r w:rsidRPr="0070426C">
        <w:rPr>
          <w:rStyle w:val="tlid-translation"/>
          <w:rFonts w:ascii="Times New Roman" w:hAnsi="Times New Roman" w:cs="Times New Roman"/>
          <w:sz w:val="24"/>
        </w:rPr>
        <w:object w:dxaOrig="1140" w:dyaOrig="360">
          <v:shape id="_x0000_i1085" type="#_x0000_t75" style="width:57.1pt;height:18.15pt" o:ole="">
            <v:imagedata r:id="rId120" o:title=""/>
          </v:shape>
          <o:OLEObject Type="Embed" ProgID="Equation.3" ShapeID="_x0000_i1085" DrawAspect="Content" ObjectID="_1622315155" r:id="rId121"/>
        </w:object>
      </w:r>
      <w:r w:rsidRPr="0070426C">
        <w:rPr>
          <w:rStyle w:val="tlid-translation"/>
          <w:rFonts w:ascii="Times New Roman" w:hAnsi="Times New Roman" w:cs="Times New Roman"/>
          <w:sz w:val="24"/>
        </w:rPr>
        <w:t xml:space="preserve"> Pada </w:t>
      </w:r>
      <w:r w:rsidRPr="0070426C">
        <w:rPr>
          <w:rStyle w:val="tlid-translation"/>
          <w:rFonts w:ascii="Times New Roman" w:hAnsi="Times New Roman" w:cs="Times New Roman"/>
          <w:sz w:val="24"/>
        </w:rPr>
        <w:object w:dxaOrig="780" w:dyaOrig="360">
          <v:shape id="_x0000_i1086" type="#_x0000_t75" style="width:39.55pt;height:18.15pt" o:ole="">
            <v:imagedata r:id="rId122" o:title=""/>
          </v:shape>
          <o:OLEObject Type="Embed" ProgID="Equation.3" ShapeID="_x0000_i1086" DrawAspect="Content" ObjectID="_1622315156" r:id="rId123"/>
        </w:object>
      </w:r>
      <w:r>
        <w:rPr>
          <w:rStyle w:val="tlid-translation"/>
          <w:rFonts w:ascii="Times New Roman" w:hAnsi="Times New Roman" w:cs="Times New Roman"/>
          <w:sz w:val="24"/>
        </w:rPr>
        <w:t>GHz</w:t>
      </w:r>
      <w:r w:rsidRPr="0070426C">
        <w:rPr>
          <w:rStyle w:val="tlid-translation"/>
          <w:rFonts w:ascii="Times New Roman" w:hAnsi="Times New Roman" w:cs="Times New Roman"/>
          <w:sz w:val="24"/>
        </w:rPr>
        <w:t xml:space="preserve">, atau </w:t>
      </w:r>
      <w:r w:rsidRPr="0070426C">
        <w:rPr>
          <w:rStyle w:val="tlid-translation"/>
          <w:rFonts w:ascii="Times New Roman" w:hAnsi="Times New Roman" w:cs="Times New Roman"/>
          <w:sz w:val="24"/>
        </w:rPr>
        <w:object w:dxaOrig="1700" w:dyaOrig="380">
          <v:shape id="_x0000_i1087" type="#_x0000_t75" style="width:84.3pt;height:18.15pt" o:ole="">
            <v:imagedata r:id="rId124" o:title=""/>
          </v:shape>
          <o:OLEObject Type="Embed" ProgID="Equation.3" ShapeID="_x0000_i1087" DrawAspect="Content" ObjectID="_1622315157" r:id="rId125"/>
        </w:object>
      </w:r>
      <w:r w:rsidRPr="0070426C">
        <w:rPr>
          <w:rStyle w:val="tlid-translation"/>
          <w:rFonts w:ascii="Times New Roman" w:hAnsi="Times New Roman" w:cs="Times New Roman"/>
          <w:sz w:val="24"/>
        </w:rPr>
        <w:t xml:space="preserve">, kita memiliki resonansi B = 860 G. </w:t>
      </w:r>
      <w:r w:rsidRPr="002802F1">
        <w:rPr>
          <w:rStyle w:val="tlid-translation"/>
          <w:rFonts w:ascii="Times New Roman" w:hAnsi="Times New Roman" w:cs="Times New Roman"/>
          <w:sz w:val="24"/>
        </w:rPr>
        <w:t xml:space="preserve">Lebar garis </w:t>
      </w:r>
      <w:r w:rsidRPr="0070426C">
        <w:rPr>
          <w:rStyle w:val="tlid-translation"/>
          <w:rFonts w:ascii="Times New Roman" w:hAnsi="Times New Roman" w:cs="Times New Roman"/>
          <w:sz w:val="24"/>
        </w:rPr>
        <w:t>ditentukan</w:t>
      </w:r>
      <w:r>
        <w:rPr>
          <w:rStyle w:val="tlid-translation"/>
          <w:rFonts w:ascii="Times New Roman" w:hAnsi="Times New Roman" w:cs="Times New Roman"/>
          <w:sz w:val="24"/>
        </w:rPr>
        <w:t xml:space="preserve"> oleh waktu relaksasi tumbukan </w:t>
      </w:r>
      <w:r w:rsidRPr="005210CC">
        <w:rPr>
          <w:position w:val="-6"/>
        </w:rPr>
        <w:object w:dxaOrig="200" w:dyaOrig="220">
          <v:shape id="_x0000_i1088" type="#_x0000_t75" style="width:9.75pt;height:11.05pt" o:ole="">
            <v:imagedata r:id="rId126" o:title=""/>
          </v:shape>
          <o:OLEObject Type="Embed" ProgID="Equation.3" ShapeID="_x0000_i1088" DrawAspect="Content" ObjectID="_1622315158" r:id="rId127"/>
        </w:object>
      </w:r>
      <w:r w:rsidRPr="0070426C">
        <w:rPr>
          <w:rStyle w:val="tlid-translation"/>
          <w:rFonts w:ascii="Times New Roman" w:hAnsi="Times New Roman" w:cs="Times New Roman"/>
          <w:sz w:val="24"/>
        </w:rPr>
        <w:t>, dan untuk mendapatkan resonansi y</w:t>
      </w:r>
      <w:r>
        <w:rPr>
          <w:rStyle w:val="tlid-translation"/>
          <w:rFonts w:ascii="Times New Roman" w:hAnsi="Times New Roman" w:cs="Times New Roman"/>
          <w:sz w:val="24"/>
        </w:rPr>
        <w:t xml:space="preserve">ang berbeda, perlu bahwa </w:t>
      </w:r>
      <w:r w:rsidRPr="00785090">
        <w:rPr>
          <w:position w:val="-12"/>
        </w:rPr>
        <w:object w:dxaOrig="760" w:dyaOrig="360">
          <v:shape id="_x0000_i1089" type="#_x0000_t75" style="width:37.6pt;height:18.15pt" o:ole="">
            <v:imagedata r:id="rId128" o:title=""/>
          </v:shape>
          <o:OLEObject Type="Embed" ProgID="Equation.3" ShapeID="_x0000_i1089" DrawAspect="Content" ObjectID="_1622315159" r:id="rId129"/>
        </w:object>
      </w:r>
      <w:r w:rsidRPr="0070426C">
        <w:rPr>
          <w:rStyle w:val="tlid-translation"/>
          <w:rFonts w:ascii="Times New Roman" w:hAnsi="Times New Roman" w:cs="Times New Roman"/>
          <w:sz w:val="24"/>
        </w:rPr>
        <w:t>. Jalur bebas rata-rata harus cukup lama untuk memungkinkan rata-rata pembawa mendapatkan satu radian di sekitar lingkaran di antara tabrakan.</w:t>
      </w:r>
      <w:r>
        <w:rPr>
          <w:rStyle w:val="tlid-translation"/>
          <w:rFonts w:ascii="Times New Roman" w:hAnsi="Times New Roman" w:cs="Times New Roman"/>
          <w:sz w:val="24"/>
        </w:rPr>
        <w:t xml:space="preserve"> </w:t>
      </w:r>
      <w:r w:rsidRPr="0070426C">
        <w:rPr>
          <w:rStyle w:val="tlid-translation"/>
          <w:rFonts w:ascii="Times New Roman" w:hAnsi="Times New Roman" w:cs="Times New Roman"/>
          <w:sz w:val="24"/>
        </w:rPr>
        <w:t>Persyaratannya dipenuhi dengan penggunaan radiasi frekuensi yang lebih tinggi dan medan magnet yang lebih tinggi, dengan kristal kemurnian tinggi dalam helium cair .</w:t>
      </w:r>
    </w:p>
    <w:p w:rsidR="001A4525" w:rsidRPr="0070426C" w:rsidRDefault="001A4525" w:rsidP="001A4525">
      <w:pPr>
        <w:spacing w:after="0" w:line="360" w:lineRule="auto"/>
        <w:ind w:firstLine="720"/>
        <w:jc w:val="both"/>
        <w:rPr>
          <w:rFonts w:ascii="Times New Roman" w:hAnsi="Times New Roman" w:cs="Times New Roman"/>
          <w:sz w:val="24"/>
        </w:rPr>
      </w:pPr>
      <w:r w:rsidRPr="0070426C">
        <w:rPr>
          <w:rStyle w:val="tlid-translation"/>
          <w:rFonts w:ascii="Times New Roman" w:hAnsi="Times New Roman" w:cs="Times New Roman"/>
          <w:sz w:val="24"/>
        </w:rPr>
        <w:t xml:space="preserve">Dalam semikonduktor celah langsung dengan tepi pita di tengah zona Brillouin, pita memiliki struktur </w:t>
      </w:r>
      <w:r>
        <w:rPr>
          <w:rStyle w:val="tlid-translation"/>
          <w:rFonts w:ascii="Times New Roman" w:hAnsi="Times New Roman" w:cs="Times New Roman"/>
          <w:sz w:val="24"/>
        </w:rPr>
        <w:t>yang ditunjukkan pada Gambar. 7</w:t>
      </w:r>
      <w:r w:rsidRPr="0070426C">
        <w:rPr>
          <w:rStyle w:val="tlid-translation"/>
          <w:rFonts w:ascii="Times New Roman" w:hAnsi="Times New Roman" w:cs="Times New Roman"/>
          <w:sz w:val="24"/>
        </w:rPr>
        <w:t>. Tepi pita konduksi berbentuk bulat dengan mass</w:t>
      </w:r>
      <w:r>
        <w:rPr>
          <w:rStyle w:val="tlid-translation"/>
          <w:rFonts w:ascii="Times New Roman" w:hAnsi="Times New Roman" w:cs="Times New Roman"/>
          <w:sz w:val="24"/>
        </w:rPr>
        <w:t xml:space="preserve">a efektif </w:t>
      </w:r>
      <w:r w:rsidRPr="0070426C">
        <w:rPr>
          <w:rStyle w:val="tlid-translation"/>
          <w:rFonts w:ascii="Times New Roman" w:hAnsi="Times New Roman" w:cs="Times New Roman"/>
          <w:sz w:val="24"/>
        </w:rPr>
        <w:object w:dxaOrig="320" w:dyaOrig="360">
          <v:shape id="_x0000_i1090" type="#_x0000_t75" style="width:16.2pt;height:18.15pt" o:ole="">
            <v:imagedata r:id="rId130" o:title=""/>
          </v:shape>
          <o:OLEObject Type="Embed" ProgID="Equation.3" ShapeID="_x0000_i1090" DrawAspect="Content" ObjectID="_1622315160" r:id="rId131"/>
        </w:object>
      </w:r>
      <w:r w:rsidRPr="0070426C">
        <w:rPr>
          <w:rStyle w:val="tlid-translation"/>
          <w:rFonts w:ascii="Times New Roman" w:hAnsi="Times New Roman" w:cs="Times New Roman"/>
          <w:sz w:val="24"/>
        </w:rPr>
        <w:t>:</w:t>
      </w:r>
    </w:p>
    <w:p w:rsidR="001A4525" w:rsidRDefault="001A4525" w:rsidP="001A4525">
      <w:pPr>
        <w:ind w:firstLine="720"/>
        <w:jc w:val="both"/>
        <w:rPr>
          <w:noProof/>
          <w:lang w:eastAsia="id-ID"/>
        </w:rPr>
      </w:pPr>
      <w:r w:rsidRPr="00123304">
        <w:rPr>
          <w:rFonts w:ascii="Times New Roman" w:hAnsi="Times New Roman" w:cs="Times New Roman"/>
          <w:b/>
          <w:position w:val="-14"/>
          <w:sz w:val="24"/>
        </w:rPr>
        <w:object w:dxaOrig="2079" w:dyaOrig="400">
          <v:shape id="_x0000_i1091" type="#_x0000_t75" style="width:104.45pt;height:20.1pt" o:ole="">
            <v:imagedata r:id="rId132" o:title=""/>
          </v:shape>
          <o:OLEObject Type="Embed" ProgID="Equation.3" ShapeID="_x0000_i1091" DrawAspect="Content" ObjectID="_1622315161" r:id="rId133"/>
        </w:objec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70426C">
        <w:rPr>
          <w:rFonts w:ascii="Times New Roman" w:hAnsi="Times New Roman" w:cs="Times New Roman"/>
          <w:sz w:val="24"/>
        </w:rPr>
        <w:t>(</w:t>
      </w:r>
      <w:r>
        <w:rPr>
          <w:rFonts w:ascii="Times New Roman" w:hAnsi="Times New Roman" w:cs="Times New Roman"/>
          <w:sz w:val="24"/>
        </w:rPr>
        <w:t>24</w:t>
      </w:r>
      <w:r w:rsidRPr="0070426C">
        <w:rPr>
          <w:rFonts w:ascii="Times New Roman" w:hAnsi="Times New Roman" w:cs="Times New Roman"/>
          <w:sz w:val="24"/>
        </w:rPr>
        <w:t>)</w:t>
      </w:r>
      <w:r w:rsidRPr="001D68A0">
        <w:rPr>
          <w:noProof/>
          <w:lang w:eastAsia="id-ID"/>
        </w:rPr>
        <w:t xml:space="preserve"> </w:t>
      </w:r>
    </w:p>
    <w:p w:rsidR="001A4525" w:rsidRDefault="001A4525" w:rsidP="001A4525">
      <w:pPr>
        <w:spacing w:after="0" w:line="240" w:lineRule="auto"/>
        <w:jc w:val="center"/>
        <w:rPr>
          <w:rFonts w:ascii="Times New Roman" w:hAnsi="Times New Roman" w:cs="Times New Roman"/>
          <w:b/>
          <w:sz w:val="24"/>
        </w:rPr>
      </w:pPr>
      <w:r>
        <w:rPr>
          <w:noProof/>
          <w:lang w:eastAsia="id-ID"/>
        </w:rPr>
        <w:drawing>
          <wp:inline distT="0" distB="0" distL="0" distR="0">
            <wp:extent cx="2818526" cy="1812223"/>
            <wp:effectExtent l="38100" t="38100" r="39370" b="361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7552" t="49161" r="35865" b="20442"/>
                    <a:stretch/>
                  </pic:blipFill>
                  <pic:spPr bwMode="auto">
                    <a:xfrm>
                      <a:off x="0" y="0"/>
                      <a:ext cx="2831921" cy="1820836"/>
                    </a:xfrm>
                    <a:prstGeom prst="rect">
                      <a:avLst/>
                    </a:prstGeom>
                    <a:ln w="28575">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A4525" w:rsidRDefault="001A4525" w:rsidP="001A4525">
      <w:pPr>
        <w:spacing w:after="0" w:line="240" w:lineRule="auto"/>
        <w:ind w:left="426"/>
        <w:jc w:val="center"/>
        <w:rPr>
          <w:rFonts w:ascii="Times New Roman" w:hAnsi="Times New Roman" w:cs="Times New Roman"/>
          <w:noProof/>
          <w:lang w:eastAsia="id-ID"/>
        </w:rPr>
      </w:pPr>
      <w:r>
        <w:rPr>
          <w:rStyle w:val="tlid-translation"/>
          <w:rFonts w:ascii="Times New Roman" w:hAnsi="Times New Roman" w:cs="Times New Roman"/>
          <w:b/>
        </w:rPr>
        <w:t>Gambar 6</w:t>
      </w:r>
      <w:r w:rsidRPr="0070426C">
        <w:rPr>
          <w:rStyle w:val="tlid-translation"/>
          <w:rFonts w:ascii="Times New Roman" w:hAnsi="Times New Roman" w:cs="Times New Roman"/>
        </w:rPr>
        <w:t xml:space="preserve"> Pengaturan bidang dalam percobaan resonansi siklotron dalam semikonduktor. Sirkulasi berlawanan dengan elektron dan lubang.</w:t>
      </w:r>
    </w:p>
    <w:p w:rsidR="001A4525" w:rsidRPr="00251B1B" w:rsidRDefault="001A4525" w:rsidP="001A4525">
      <w:pPr>
        <w:spacing w:after="0" w:line="240" w:lineRule="auto"/>
        <w:ind w:left="426"/>
        <w:jc w:val="center"/>
        <w:rPr>
          <w:rFonts w:ascii="Times New Roman" w:hAnsi="Times New Roman" w:cs="Times New Roman"/>
          <w:noProof/>
          <w:lang w:eastAsia="id-ID"/>
        </w:rPr>
      </w:pPr>
    </w:p>
    <w:p w:rsidR="001A4525" w:rsidRDefault="001A4525" w:rsidP="001A4525">
      <w:pPr>
        <w:spacing w:after="0"/>
        <w:jc w:val="center"/>
        <w:rPr>
          <w:noProof/>
          <w:lang w:eastAsia="id-ID"/>
        </w:rPr>
      </w:pPr>
      <w:r>
        <w:rPr>
          <w:noProof/>
          <w:lang w:eastAsia="id-ID"/>
        </w:rPr>
        <w:drawing>
          <wp:inline distT="0" distB="0" distL="0" distR="0">
            <wp:extent cx="1999615" cy="1819275"/>
            <wp:effectExtent l="38100" t="38100" r="38735" b="476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9832" t="20640" r="51054" b="15939"/>
                    <a:stretch/>
                  </pic:blipFill>
                  <pic:spPr bwMode="auto">
                    <a:xfrm>
                      <a:off x="0" y="0"/>
                      <a:ext cx="1999615" cy="1819275"/>
                    </a:xfrm>
                    <a:prstGeom prst="rect">
                      <a:avLst/>
                    </a:prstGeom>
                    <a:ln w="28575">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A4525" w:rsidRDefault="001A4525" w:rsidP="001A4525">
      <w:pPr>
        <w:spacing w:after="0" w:line="240" w:lineRule="auto"/>
        <w:jc w:val="center"/>
        <w:rPr>
          <w:rStyle w:val="tlid-translation"/>
          <w:rFonts w:ascii="Times New Roman" w:hAnsi="Times New Roman" w:cs="Times New Roman"/>
        </w:rPr>
      </w:pPr>
      <w:r>
        <w:rPr>
          <w:rStyle w:val="tlid-translation"/>
          <w:rFonts w:ascii="Times New Roman" w:hAnsi="Times New Roman" w:cs="Times New Roman"/>
          <w:b/>
        </w:rPr>
        <w:t>Gambar 7</w:t>
      </w:r>
      <w:r w:rsidRPr="0070426C">
        <w:rPr>
          <w:rStyle w:val="tlid-translation"/>
          <w:rFonts w:ascii="Times New Roman" w:hAnsi="Times New Roman" w:cs="Times New Roman"/>
        </w:rPr>
        <w:t xml:space="preserve"> T</w:t>
      </w:r>
      <w:r>
        <w:rPr>
          <w:rStyle w:val="tlid-translation"/>
          <w:rFonts w:ascii="Times New Roman" w:hAnsi="Times New Roman" w:cs="Times New Roman"/>
        </w:rPr>
        <w:t xml:space="preserve">ampilan sederhana dari struktur </w:t>
      </w:r>
      <w:r w:rsidRPr="0070426C">
        <w:rPr>
          <w:rStyle w:val="tlid-translation"/>
          <w:rFonts w:ascii="Times New Roman" w:hAnsi="Times New Roman" w:cs="Times New Roman"/>
        </w:rPr>
        <w:t>tepi pita semikonduktor celah langsung.</w:t>
      </w:r>
    </w:p>
    <w:p w:rsidR="001A4525" w:rsidRPr="001D68A0" w:rsidRDefault="001A4525" w:rsidP="001A4525">
      <w:pPr>
        <w:spacing w:after="0" w:line="240" w:lineRule="auto"/>
        <w:jc w:val="center"/>
        <w:rPr>
          <w:rStyle w:val="tlid-translation"/>
          <w:rFonts w:ascii="Times New Roman" w:hAnsi="Times New Roman" w:cs="Times New Roman"/>
        </w:rPr>
      </w:pPr>
    </w:p>
    <w:p w:rsidR="001A4525" w:rsidRPr="0039660E" w:rsidRDefault="001A4525" w:rsidP="001A4525">
      <w:pPr>
        <w:spacing w:after="0" w:line="360" w:lineRule="auto"/>
        <w:jc w:val="both"/>
        <w:rPr>
          <w:rStyle w:val="tlid-translation"/>
          <w:rFonts w:ascii="Times New Roman" w:hAnsi="Times New Roman" w:cs="Times New Roman"/>
          <w:sz w:val="24"/>
        </w:rPr>
      </w:pPr>
      <w:r>
        <w:rPr>
          <w:rStyle w:val="tlid-translation"/>
          <w:rFonts w:ascii="Times New Roman" w:hAnsi="Times New Roman" w:cs="Times New Roman"/>
          <w:b/>
          <w:sz w:val="24"/>
        </w:rPr>
        <w:t>Tabel 1</w:t>
      </w:r>
      <w:r w:rsidRPr="0039660E">
        <w:rPr>
          <w:rStyle w:val="tlid-translation"/>
          <w:rFonts w:ascii="Times New Roman" w:hAnsi="Times New Roman" w:cs="Times New Roman"/>
          <w:sz w:val="24"/>
        </w:rPr>
        <w:t xml:space="preserve"> Massa elektron dan lubang efektif dalam semikonduktor celah langsung</w:t>
      </w:r>
    </w:p>
    <w:tbl>
      <w:tblPr>
        <w:tblStyle w:val="TableGrid"/>
        <w:tblW w:w="0" w:type="auto"/>
        <w:tblInd w:w="108" w:type="dxa"/>
        <w:tblLook w:val="04A0"/>
      </w:tblPr>
      <w:tblGrid>
        <w:gridCol w:w="851"/>
        <w:gridCol w:w="992"/>
        <w:gridCol w:w="1418"/>
        <w:gridCol w:w="1701"/>
        <w:gridCol w:w="1984"/>
        <w:gridCol w:w="1099"/>
      </w:tblGrid>
      <w:tr w:rsidR="001A4525" w:rsidRPr="0039660E" w:rsidTr="001A4525">
        <w:tc>
          <w:tcPr>
            <w:tcW w:w="851" w:type="dxa"/>
            <w:vAlign w:val="bottom"/>
          </w:tcPr>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Kristal</w:t>
            </w:r>
          </w:p>
          <w:p w:rsidR="001A4525" w:rsidRPr="0039660E" w:rsidRDefault="001A4525" w:rsidP="001A4525">
            <w:pPr>
              <w:jc w:val="center"/>
              <w:rPr>
                <w:rFonts w:ascii="Times New Roman" w:hAnsi="Times New Roman" w:cs="Times New Roman"/>
                <w:noProof/>
                <w:lang w:eastAsia="id-ID"/>
              </w:rPr>
            </w:pPr>
          </w:p>
        </w:tc>
        <w:tc>
          <w:tcPr>
            <w:tcW w:w="992" w:type="dxa"/>
            <w:vAlign w:val="center"/>
          </w:tcPr>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Elektron</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position w:val="-12"/>
                <w:lang w:eastAsia="id-ID"/>
              </w:rPr>
              <w:object w:dxaOrig="639" w:dyaOrig="360">
                <v:shape id="_x0000_i1092" type="#_x0000_t75" style="width:32.45pt;height:18.15pt" o:ole="">
                  <v:imagedata r:id="rId136" o:title=""/>
                </v:shape>
                <o:OLEObject Type="Embed" ProgID="Equation.3" ShapeID="_x0000_i1092" DrawAspect="Content" ObjectID="_1622315162" r:id="rId137"/>
              </w:object>
            </w:r>
          </w:p>
        </w:tc>
        <w:tc>
          <w:tcPr>
            <w:tcW w:w="1418" w:type="dxa"/>
            <w:vAlign w:val="center"/>
          </w:tcPr>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Lubang berat</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position w:val="-12"/>
                <w:lang w:eastAsia="id-ID"/>
              </w:rPr>
              <w:object w:dxaOrig="720" w:dyaOrig="360">
                <v:shape id="_x0000_i1093" type="#_x0000_t75" style="width:36.3pt;height:18.15pt" o:ole="">
                  <v:imagedata r:id="rId138" o:title=""/>
                </v:shape>
                <o:OLEObject Type="Embed" ProgID="Equation.3" ShapeID="_x0000_i1093" DrawAspect="Content" ObjectID="_1622315163" r:id="rId139"/>
              </w:object>
            </w:r>
          </w:p>
        </w:tc>
        <w:tc>
          <w:tcPr>
            <w:tcW w:w="1701" w:type="dxa"/>
          </w:tcPr>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Lubang cahaya</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position w:val="-12"/>
                <w:lang w:eastAsia="id-ID"/>
              </w:rPr>
              <w:object w:dxaOrig="680" w:dyaOrig="360">
                <v:shape id="_x0000_i1094" type="#_x0000_t75" style="width:33.75pt;height:18.15pt" o:ole="">
                  <v:imagedata r:id="rId140" o:title=""/>
                </v:shape>
                <o:OLEObject Type="Embed" ProgID="Equation.3" ShapeID="_x0000_i1094" DrawAspect="Content" ObjectID="_1622315164" r:id="rId141"/>
              </w:object>
            </w:r>
          </w:p>
        </w:tc>
        <w:tc>
          <w:tcPr>
            <w:tcW w:w="1984" w:type="dxa"/>
            <w:vAlign w:val="center"/>
          </w:tcPr>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Lubang pemisahan</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position w:val="-12"/>
                <w:lang w:eastAsia="id-ID"/>
              </w:rPr>
              <w:object w:dxaOrig="780" w:dyaOrig="360">
                <v:shape id="_x0000_i1095" type="#_x0000_t75" style="width:39.55pt;height:18.15pt" o:ole="">
                  <v:imagedata r:id="rId142" o:title=""/>
                </v:shape>
                <o:OLEObject Type="Embed" ProgID="Equation.3" ShapeID="_x0000_i1095" DrawAspect="Content" ObjectID="_1622315165" r:id="rId143"/>
              </w:object>
            </w:r>
          </w:p>
        </w:tc>
        <w:tc>
          <w:tcPr>
            <w:tcW w:w="1099" w:type="dxa"/>
            <w:vAlign w:val="center"/>
          </w:tcPr>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Spin orbit</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position w:val="-10"/>
                <w:lang w:eastAsia="id-ID"/>
              </w:rPr>
              <w:object w:dxaOrig="620" w:dyaOrig="320">
                <v:shape id="_x0000_i1096" type="#_x0000_t75" style="width:31.15pt;height:16.2pt" o:ole="">
                  <v:imagedata r:id="rId144" o:title=""/>
                </v:shape>
                <o:OLEObject Type="Embed" ProgID="Equation.3" ShapeID="_x0000_i1096" DrawAspect="Content" ObjectID="_1622315166" r:id="rId145"/>
              </w:object>
            </w:r>
          </w:p>
        </w:tc>
      </w:tr>
      <w:tr w:rsidR="001A4525" w:rsidRPr="0039660E" w:rsidTr="001A4525">
        <w:tc>
          <w:tcPr>
            <w:tcW w:w="851" w:type="dxa"/>
          </w:tcPr>
          <w:p w:rsidR="001A4525" w:rsidRPr="0039660E" w:rsidRDefault="001A4525" w:rsidP="001A4525">
            <w:pPr>
              <w:rPr>
                <w:rFonts w:ascii="Times New Roman" w:hAnsi="Times New Roman" w:cs="Times New Roman"/>
                <w:noProof/>
                <w:lang w:eastAsia="id-ID"/>
              </w:rPr>
            </w:pPr>
            <w:r w:rsidRPr="0039660E">
              <w:rPr>
                <w:rFonts w:ascii="Times New Roman" w:hAnsi="Times New Roman" w:cs="Times New Roman"/>
                <w:noProof/>
                <w:lang w:eastAsia="id-ID"/>
              </w:rPr>
              <w:t>InSb</w:t>
            </w:r>
          </w:p>
          <w:p w:rsidR="001A4525" w:rsidRPr="0039660E" w:rsidRDefault="001A4525" w:rsidP="001A4525">
            <w:pPr>
              <w:rPr>
                <w:rFonts w:ascii="Times New Roman" w:hAnsi="Times New Roman" w:cs="Times New Roman"/>
                <w:noProof/>
                <w:lang w:eastAsia="id-ID"/>
              </w:rPr>
            </w:pPr>
            <w:r w:rsidRPr="0039660E">
              <w:rPr>
                <w:rFonts w:ascii="Times New Roman" w:hAnsi="Times New Roman" w:cs="Times New Roman"/>
                <w:noProof/>
                <w:lang w:eastAsia="id-ID"/>
              </w:rPr>
              <w:t>InAs</w:t>
            </w:r>
          </w:p>
          <w:p w:rsidR="001A4525" w:rsidRPr="0039660E" w:rsidRDefault="001A4525" w:rsidP="001A4525">
            <w:pPr>
              <w:rPr>
                <w:rFonts w:ascii="Times New Roman" w:hAnsi="Times New Roman" w:cs="Times New Roman"/>
                <w:noProof/>
                <w:lang w:eastAsia="id-ID"/>
              </w:rPr>
            </w:pPr>
            <w:r w:rsidRPr="0039660E">
              <w:rPr>
                <w:rFonts w:ascii="Times New Roman" w:hAnsi="Times New Roman" w:cs="Times New Roman"/>
                <w:noProof/>
                <w:lang w:eastAsia="id-ID"/>
              </w:rPr>
              <w:t>InP</w:t>
            </w:r>
          </w:p>
          <w:p w:rsidR="001A4525" w:rsidRPr="0039660E" w:rsidRDefault="001A4525" w:rsidP="001A4525">
            <w:pPr>
              <w:rPr>
                <w:rFonts w:ascii="Times New Roman" w:hAnsi="Times New Roman" w:cs="Times New Roman"/>
                <w:noProof/>
                <w:lang w:eastAsia="id-ID"/>
              </w:rPr>
            </w:pPr>
            <w:r w:rsidRPr="0039660E">
              <w:rPr>
                <w:rFonts w:ascii="Times New Roman" w:hAnsi="Times New Roman" w:cs="Times New Roman"/>
                <w:noProof/>
                <w:lang w:eastAsia="id-ID"/>
              </w:rPr>
              <w:t>GaSb</w:t>
            </w:r>
          </w:p>
          <w:p w:rsidR="001A4525" w:rsidRPr="0039660E" w:rsidRDefault="001A4525" w:rsidP="001A4525">
            <w:pPr>
              <w:rPr>
                <w:rFonts w:ascii="Times New Roman" w:hAnsi="Times New Roman" w:cs="Times New Roman"/>
                <w:noProof/>
                <w:lang w:eastAsia="id-ID"/>
              </w:rPr>
            </w:pPr>
            <w:r w:rsidRPr="0039660E">
              <w:rPr>
                <w:rFonts w:ascii="Times New Roman" w:hAnsi="Times New Roman" w:cs="Times New Roman"/>
                <w:noProof/>
                <w:lang w:eastAsia="id-ID"/>
              </w:rPr>
              <w:t>GaAs</w:t>
            </w:r>
          </w:p>
          <w:p w:rsidR="001A4525" w:rsidRPr="0039660E" w:rsidRDefault="001A4525" w:rsidP="001A4525">
            <w:pPr>
              <w:rPr>
                <w:rFonts w:ascii="Times New Roman" w:hAnsi="Times New Roman" w:cs="Times New Roman"/>
                <w:noProof/>
                <w:lang w:eastAsia="id-ID"/>
              </w:rPr>
            </w:pPr>
            <w:r w:rsidRPr="0039660E">
              <w:rPr>
                <w:rFonts w:ascii="Times New Roman" w:hAnsi="Times New Roman" w:cs="Times New Roman"/>
                <w:noProof/>
                <w:lang w:eastAsia="id-ID"/>
              </w:rPr>
              <w:t>Cu</w:t>
            </w:r>
            <w:r w:rsidRPr="0039660E">
              <w:rPr>
                <w:rFonts w:ascii="Times New Roman" w:hAnsi="Times New Roman" w:cs="Times New Roman"/>
                <w:noProof/>
                <w:vertAlign w:val="subscript"/>
                <w:lang w:eastAsia="id-ID"/>
              </w:rPr>
              <w:t>2</w:t>
            </w:r>
            <w:r w:rsidRPr="0039660E">
              <w:rPr>
                <w:rFonts w:ascii="Times New Roman" w:hAnsi="Times New Roman" w:cs="Times New Roman"/>
                <w:noProof/>
                <w:lang w:eastAsia="id-ID"/>
              </w:rPr>
              <w:t>O</w:t>
            </w:r>
          </w:p>
        </w:tc>
        <w:tc>
          <w:tcPr>
            <w:tcW w:w="992" w:type="dxa"/>
          </w:tcPr>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0.015</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0.026</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0.073</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0.047</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0.066</w:t>
            </w:r>
          </w:p>
          <w:p w:rsidR="001A4525" w:rsidRPr="0039660E" w:rsidRDefault="001A4525" w:rsidP="001A4525">
            <w:pPr>
              <w:rPr>
                <w:rFonts w:ascii="Times New Roman" w:hAnsi="Times New Roman" w:cs="Times New Roman"/>
                <w:noProof/>
                <w:lang w:eastAsia="id-ID"/>
              </w:rPr>
            </w:pPr>
            <w:r>
              <w:rPr>
                <w:rFonts w:ascii="Times New Roman" w:hAnsi="Times New Roman" w:cs="Times New Roman"/>
                <w:noProof/>
                <w:lang w:eastAsia="id-ID"/>
              </w:rPr>
              <w:t xml:space="preserve">  </w:t>
            </w:r>
            <w:r w:rsidRPr="0039660E">
              <w:rPr>
                <w:rFonts w:ascii="Times New Roman" w:hAnsi="Times New Roman" w:cs="Times New Roman"/>
                <w:noProof/>
                <w:lang w:eastAsia="id-ID"/>
              </w:rPr>
              <w:t>0.99</w:t>
            </w:r>
          </w:p>
        </w:tc>
        <w:tc>
          <w:tcPr>
            <w:tcW w:w="1418" w:type="dxa"/>
          </w:tcPr>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0.39</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0.41</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0.4</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0.3</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0.5</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w:t>
            </w:r>
          </w:p>
        </w:tc>
        <w:tc>
          <w:tcPr>
            <w:tcW w:w="1701" w:type="dxa"/>
          </w:tcPr>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0.021</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0.025</w:t>
            </w:r>
          </w:p>
          <w:p w:rsidR="001A4525" w:rsidRDefault="001A4525" w:rsidP="001A4525">
            <w:pPr>
              <w:jc w:val="center"/>
              <w:rPr>
                <w:rFonts w:ascii="Times New Roman" w:hAnsi="Times New Roman" w:cs="Times New Roman"/>
                <w:noProof/>
                <w:lang w:eastAsia="id-ID"/>
              </w:rPr>
            </w:pPr>
            <w:r>
              <w:rPr>
                <w:rFonts w:ascii="Times New Roman" w:hAnsi="Times New Roman" w:cs="Times New Roman"/>
                <w:noProof/>
                <w:lang w:eastAsia="id-ID"/>
              </w:rPr>
              <w:t>(0.078)</w:t>
            </w:r>
          </w:p>
          <w:p w:rsidR="001A4525" w:rsidRPr="0039660E" w:rsidRDefault="001A4525" w:rsidP="001A4525">
            <w:pPr>
              <w:rPr>
                <w:rFonts w:ascii="Times New Roman" w:hAnsi="Times New Roman" w:cs="Times New Roman"/>
                <w:noProof/>
                <w:lang w:eastAsia="id-ID"/>
              </w:rPr>
            </w:pPr>
            <w:r>
              <w:rPr>
                <w:rFonts w:ascii="Times New Roman" w:hAnsi="Times New Roman" w:cs="Times New Roman"/>
                <w:noProof/>
                <w:lang w:eastAsia="id-ID"/>
              </w:rPr>
              <w:t xml:space="preserve">         </w:t>
            </w:r>
            <w:r w:rsidRPr="0039660E">
              <w:rPr>
                <w:rFonts w:ascii="Times New Roman" w:hAnsi="Times New Roman" w:cs="Times New Roman"/>
                <w:noProof/>
                <w:lang w:eastAsia="id-ID"/>
              </w:rPr>
              <w:t>0.06</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0.082</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0.58</w:t>
            </w:r>
          </w:p>
        </w:tc>
        <w:tc>
          <w:tcPr>
            <w:tcW w:w="1984" w:type="dxa"/>
          </w:tcPr>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(0.11)</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0.08</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(0.15)</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(0.14)</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(0.17)</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0.69</w:t>
            </w:r>
          </w:p>
        </w:tc>
        <w:tc>
          <w:tcPr>
            <w:tcW w:w="1099" w:type="dxa"/>
          </w:tcPr>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0.82</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0.43</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0.11</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0.80</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0.34</w:t>
            </w:r>
          </w:p>
          <w:p w:rsidR="001A4525" w:rsidRPr="0039660E" w:rsidRDefault="001A4525" w:rsidP="001A4525">
            <w:pPr>
              <w:jc w:val="center"/>
              <w:rPr>
                <w:rFonts w:ascii="Times New Roman" w:hAnsi="Times New Roman" w:cs="Times New Roman"/>
                <w:noProof/>
                <w:lang w:eastAsia="id-ID"/>
              </w:rPr>
            </w:pPr>
            <w:r w:rsidRPr="0039660E">
              <w:rPr>
                <w:rFonts w:ascii="Times New Roman" w:hAnsi="Times New Roman" w:cs="Times New Roman"/>
                <w:noProof/>
                <w:lang w:eastAsia="id-ID"/>
              </w:rPr>
              <w:t>0.13</w:t>
            </w:r>
          </w:p>
        </w:tc>
      </w:tr>
    </w:tbl>
    <w:p w:rsidR="008D7694" w:rsidRDefault="008D7694" w:rsidP="001A4525">
      <w:pPr>
        <w:spacing w:line="360" w:lineRule="auto"/>
        <w:jc w:val="both"/>
        <w:rPr>
          <w:rFonts w:ascii="Times New Roman" w:hAnsi="Times New Roman" w:cs="Times New Roman"/>
          <w:b/>
          <w:noProof/>
          <w:sz w:val="24"/>
          <w:lang w:eastAsia="id-ID"/>
        </w:rPr>
      </w:pPr>
    </w:p>
    <w:p w:rsidR="001A4525" w:rsidRPr="008D7694" w:rsidRDefault="001A4525" w:rsidP="008D7694">
      <w:pPr>
        <w:pStyle w:val="ListParagraph"/>
        <w:numPr>
          <w:ilvl w:val="0"/>
          <w:numId w:val="2"/>
        </w:numPr>
        <w:spacing w:line="360" w:lineRule="auto"/>
        <w:ind w:left="284" w:hanging="284"/>
        <w:jc w:val="both"/>
        <w:rPr>
          <w:rFonts w:ascii="Times New Roman" w:hAnsi="Times New Roman" w:cs="Times New Roman"/>
          <w:b/>
          <w:noProof/>
          <w:sz w:val="24"/>
          <w:lang w:eastAsia="id-ID"/>
        </w:rPr>
      </w:pPr>
      <w:r w:rsidRPr="008D7694">
        <w:rPr>
          <w:rFonts w:ascii="Times New Roman" w:hAnsi="Times New Roman" w:cs="Times New Roman"/>
          <w:b/>
          <w:noProof/>
          <w:sz w:val="24"/>
          <w:lang w:eastAsia="id-ID"/>
        </w:rPr>
        <w:t>Silikon dan Germanium</w:t>
      </w:r>
    </w:p>
    <w:p w:rsidR="001A4525" w:rsidRPr="00095E53" w:rsidRDefault="001A4525" w:rsidP="001A4525">
      <w:pPr>
        <w:spacing w:after="0" w:line="360" w:lineRule="auto"/>
        <w:jc w:val="both"/>
        <w:rPr>
          <w:rStyle w:val="tlid-translation"/>
          <w:rFonts w:ascii="Times New Roman" w:hAnsi="Times New Roman" w:cs="Times New Roman"/>
          <w:sz w:val="24"/>
        </w:rPr>
      </w:pPr>
      <w:r>
        <w:rPr>
          <w:b/>
          <w:noProof/>
          <w:lang w:eastAsia="id-ID"/>
        </w:rPr>
        <w:tab/>
      </w:r>
      <w:r w:rsidRPr="00095E53">
        <w:rPr>
          <w:rStyle w:val="tlid-translation"/>
          <w:rFonts w:ascii="Times New Roman" w:hAnsi="Times New Roman" w:cs="Times New Roman"/>
          <w:sz w:val="24"/>
        </w:rPr>
        <w:t>Pita konduksi dan valensi germa</w:t>
      </w:r>
      <w:r>
        <w:rPr>
          <w:rStyle w:val="tlid-translation"/>
          <w:rFonts w:ascii="Times New Roman" w:hAnsi="Times New Roman" w:cs="Times New Roman"/>
          <w:sz w:val="24"/>
        </w:rPr>
        <w:t>nium ditunjukkan pada Gambar. 8</w:t>
      </w:r>
      <w:r w:rsidRPr="00095E53">
        <w:rPr>
          <w:rStyle w:val="tlid-translation"/>
          <w:rFonts w:ascii="Times New Roman" w:hAnsi="Times New Roman" w:cs="Times New Roman"/>
          <w:sz w:val="24"/>
        </w:rPr>
        <w:t xml:space="preserve">, berdasarkan pada kombinasi hasil teoretis dan eksperimental. Tepi pita valensi </w:t>
      </w:r>
      <w:r>
        <w:rPr>
          <w:rStyle w:val="tlid-translation"/>
          <w:rFonts w:ascii="Times New Roman" w:hAnsi="Times New Roman" w:cs="Times New Roman"/>
          <w:sz w:val="24"/>
        </w:rPr>
        <w:t xml:space="preserve">pada Si dan Ge berada pada </w:t>
      </w:r>
      <w:r w:rsidRPr="00621D9E">
        <w:rPr>
          <w:rStyle w:val="tlid-translation"/>
          <w:rFonts w:ascii="Times New Roman" w:hAnsi="Times New Roman" w:cs="Times New Roman"/>
          <w:sz w:val="24"/>
        </w:rPr>
        <w:object w:dxaOrig="560" w:dyaOrig="279">
          <v:shape id="_x0000_i1097" type="#_x0000_t75" style="width:27.9pt;height:14.25pt" o:ole="">
            <v:imagedata r:id="rId146" o:title=""/>
          </v:shape>
          <o:OLEObject Type="Embed" ProgID="Equation.3" ShapeID="_x0000_i1097" DrawAspect="Content" ObjectID="_1622315167" r:id="rId147"/>
        </w:object>
      </w:r>
      <w:r w:rsidRPr="00095E53">
        <w:rPr>
          <w:rStyle w:val="tlid-translation"/>
          <w:rFonts w:ascii="Times New Roman" w:hAnsi="Times New Roman" w:cs="Times New Roman"/>
          <w:sz w:val="24"/>
        </w:rPr>
        <w:t xml:space="preserve"> da</w:t>
      </w:r>
      <w:r>
        <w:rPr>
          <w:rStyle w:val="tlid-translation"/>
          <w:rFonts w:ascii="Times New Roman" w:hAnsi="Times New Roman" w:cs="Times New Roman"/>
          <w:sz w:val="24"/>
        </w:rPr>
        <w:t xml:space="preserve">n diturunkan dari keadaan </w:t>
      </w:r>
      <w:r w:rsidRPr="00103CC6">
        <w:rPr>
          <w:rStyle w:val="tlid-translation"/>
          <w:rFonts w:ascii="Times New Roman" w:hAnsi="Times New Roman" w:cs="Times New Roman"/>
          <w:sz w:val="24"/>
        </w:rPr>
        <w:object w:dxaOrig="420" w:dyaOrig="380">
          <v:shape id="_x0000_i1098" type="#_x0000_t75" style="width:20.75pt;height:18.15pt" o:ole="">
            <v:imagedata r:id="rId148" o:title=""/>
          </v:shape>
          <o:OLEObject Type="Embed" ProgID="Equation.3" ShapeID="_x0000_i1098" DrawAspect="Content" ObjectID="_1622315168" r:id="rId149"/>
        </w:object>
      </w:r>
      <w:r>
        <w:rPr>
          <w:rStyle w:val="tlid-translation"/>
          <w:rFonts w:ascii="Times New Roman" w:hAnsi="Times New Roman" w:cs="Times New Roman"/>
          <w:sz w:val="24"/>
        </w:rPr>
        <w:t xml:space="preserve"> dan </w:t>
      </w:r>
      <w:r w:rsidRPr="00103CC6">
        <w:rPr>
          <w:rStyle w:val="tlid-translation"/>
          <w:rFonts w:ascii="Times New Roman" w:hAnsi="Times New Roman" w:cs="Times New Roman"/>
          <w:sz w:val="24"/>
        </w:rPr>
        <w:object w:dxaOrig="400" w:dyaOrig="380">
          <v:shape id="_x0000_i1099" type="#_x0000_t75" style="width:20.1pt;height:18.15pt" o:ole="">
            <v:imagedata r:id="rId150" o:title=""/>
          </v:shape>
          <o:OLEObject Type="Embed" ProgID="Equation.3" ShapeID="_x0000_i1099" DrawAspect="Content" ObjectID="_1622315169" r:id="rId151"/>
        </w:object>
      </w:r>
      <w:r w:rsidRPr="00095E53">
        <w:rPr>
          <w:rStyle w:val="tlid-translation"/>
          <w:rFonts w:ascii="Times New Roman" w:hAnsi="Times New Roman" w:cs="Times New Roman"/>
          <w:sz w:val="24"/>
        </w:rPr>
        <w:t xml:space="preserve"> dari atom-atom bebas, seperti yang terlihat jelas dari p</w:t>
      </w:r>
      <w:r>
        <w:rPr>
          <w:rStyle w:val="tlid-translation"/>
          <w:rFonts w:ascii="Times New Roman" w:hAnsi="Times New Roman" w:cs="Times New Roman"/>
          <w:sz w:val="24"/>
        </w:rPr>
        <w:t>endekatan pengikatan rapat (Bab </w:t>
      </w:r>
      <w:r w:rsidRPr="00095E53">
        <w:rPr>
          <w:rStyle w:val="tlid-translation"/>
          <w:rFonts w:ascii="Times New Roman" w:hAnsi="Times New Roman" w:cs="Times New Roman"/>
          <w:sz w:val="24"/>
        </w:rPr>
        <w:t>9) hingga fungsi gelombang.</w:t>
      </w:r>
    </w:p>
    <w:p w:rsidR="001A4525" w:rsidRPr="00095E53" w:rsidRDefault="001A4525" w:rsidP="001A4525">
      <w:pPr>
        <w:spacing w:after="0" w:line="360" w:lineRule="auto"/>
        <w:jc w:val="both"/>
        <w:rPr>
          <w:rStyle w:val="tlid-translation"/>
          <w:rFonts w:ascii="Times New Roman" w:hAnsi="Times New Roman" w:cs="Times New Roman"/>
          <w:sz w:val="24"/>
        </w:rPr>
      </w:pPr>
      <w:r w:rsidRPr="00095E53">
        <w:rPr>
          <w:rStyle w:val="tlid-translation"/>
          <w:rFonts w:ascii="Times New Roman" w:hAnsi="Times New Roman" w:cs="Times New Roman"/>
          <w:sz w:val="24"/>
        </w:rPr>
        <w:tab/>
      </w:r>
      <w:r>
        <w:rPr>
          <w:rStyle w:val="tlid-translation"/>
          <w:rFonts w:ascii="Times New Roman" w:hAnsi="Times New Roman" w:cs="Times New Roman"/>
          <w:sz w:val="24"/>
        </w:rPr>
        <w:t xml:space="preserve">Tingkat </w:t>
      </w:r>
      <w:r w:rsidRPr="00103CC6">
        <w:rPr>
          <w:rStyle w:val="tlid-translation"/>
          <w:rFonts w:ascii="Times New Roman" w:hAnsi="Times New Roman" w:cs="Times New Roman"/>
          <w:sz w:val="24"/>
        </w:rPr>
        <w:object w:dxaOrig="420" w:dyaOrig="380">
          <v:shape id="_x0000_i1100" type="#_x0000_t75" style="width:20.75pt;height:18.15pt" o:ole="">
            <v:imagedata r:id="rId152" o:title=""/>
          </v:shape>
          <o:OLEObject Type="Embed" ProgID="Equation.3" ShapeID="_x0000_i1100" DrawAspect="Content" ObjectID="_1622315170" r:id="rId153"/>
        </w:object>
      </w:r>
      <w:r w:rsidRPr="00095E53">
        <w:rPr>
          <w:rStyle w:val="tlid-translation"/>
          <w:rFonts w:ascii="Times New Roman" w:hAnsi="Times New Roman" w:cs="Times New Roman"/>
          <w:sz w:val="24"/>
        </w:rPr>
        <w:t xml:space="preserve"> empat kali lipat seperti dalam atom; empat </w:t>
      </w:r>
      <w:r w:rsidRPr="00EF219E">
        <w:rPr>
          <w:rStyle w:val="tlid-translation"/>
          <w:rFonts w:ascii="Times New Roman" w:hAnsi="Times New Roman" w:cs="Times New Roman"/>
          <w:sz w:val="24"/>
        </w:rPr>
        <w:t>negara</w:t>
      </w:r>
      <w:r>
        <w:rPr>
          <w:rStyle w:val="tlid-translation"/>
          <w:rFonts w:ascii="Times New Roman" w:hAnsi="Times New Roman" w:cs="Times New Roman"/>
          <w:sz w:val="24"/>
        </w:rPr>
        <w:t xml:space="preserve"> </w:t>
      </w:r>
      <w:r>
        <w:rPr>
          <w:rStyle w:val="tlid-translation"/>
          <w:rFonts w:ascii="Times New Roman" w:hAnsi="Times New Roman" w:cs="Times New Roman"/>
          <w:sz w:val="24"/>
          <w:lang w:val="en-SG"/>
        </w:rPr>
        <w:t>bagian sesuai</w:t>
      </w:r>
      <w:r>
        <w:rPr>
          <w:rStyle w:val="tlid-translation"/>
          <w:rFonts w:ascii="Times New Roman" w:hAnsi="Times New Roman" w:cs="Times New Roman"/>
          <w:sz w:val="24"/>
        </w:rPr>
        <w:t xml:space="preserve"> dengan </w:t>
      </w:r>
      <w:r w:rsidRPr="00103CC6">
        <w:rPr>
          <w:rStyle w:val="tlid-translation"/>
          <w:rFonts w:ascii="Times New Roman" w:hAnsi="Times New Roman" w:cs="Times New Roman"/>
          <w:sz w:val="24"/>
        </w:rPr>
        <w:object w:dxaOrig="340" w:dyaOrig="380">
          <v:shape id="_x0000_i1101" type="#_x0000_t75" style="width:17.5pt;height:18.15pt" o:ole="">
            <v:imagedata r:id="rId154" o:title=""/>
          </v:shape>
          <o:OLEObject Type="Embed" ProgID="Equation.3" ShapeID="_x0000_i1101" DrawAspect="Content" ObjectID="_1622315171" r:id="rId155"/>
        </w:object>
      </w:r>
      <w:r>
        <w:rPr>
          <w:rStyle w:val="tlid-translation"/>
          <w:rFonts w:ascii="Times New Roman" w:hAnsi="Times New Roman" w:cs="Times New Roman"/>
          <w:sz w:val="24"/>
        </w:rPr>
        <w:t xml:space="preserve">, nilai </w:t>
      </w:r>
      <w:r w:rsidRPr="00103CC6">
        <w:rPr>
          <w:rStyle w:val="tlid-translation"/>
          <w:rFonts w:ascii="Times New Roman" w:hAnsi="Times New Roman" w:cs="Times New Roman"/>
          <w:sz w:val="24"/>
        </w:rPr>
        <w:object w:dxaOrig="380" w:dyaOrig="360">
          <v:shape id="_x0000_i1102" type="#_x0000_t75" style="width:18.15pt;height:18.15pt" o:ole="">
            <v:imagedata r:id="rId156" o:title=""/>
          </v:shape>
          <o:OLEObject Type="Embed" ProgID="Equation.3" ShapeID="_x0000_i1102" DrawAspect="Content" ObjectID="_1622315172" r:id="rId157"/>
        </w:object>
      </w:r>
      <w:r>
        <w:rPr>
          <w:rStyle w:val="tlid-translation"/>
          <w:rFonts w:ascii="Times New Roman" w:hAnsi="Times New Roman" w:cs="Times New Roman"/>
          <w:sz w:val="24"/>
        </w:rPr>
        <w:t xml:space="preserve"> dan </w:t>
      </w:r>
      <w:r w:rsidRPr="00103CC6">
        <w:rPr>
          <w:rStyle w:val="tlid-translation"/>
          <w:rFonts w:ascii="Times New Roman" w:hAnsi="Times New Roman" w:cs="Times New Roman"/>
          <w:sz w:val="24"/>
        </w:rPr>
        <w:object w:dxaOrig="380" w:dyaOrig="360">
          <v:shape id="_x0000_i1103" type="#_x0000_t75" style="width:18.15pt;height:18.15pt" o:ole="">
            <v:imagedata r:id="rId158" o:title=""/>
          </v:shape>
          <o:OLEObject Type="Embed" ProgID="Equation.3" ShapeID="_x0000_i1103" DrawAspect="Content" ObjectID="_1622315173" r:id="rId159"/>
        </w:object>
      </w:r>
      <w:r>
        <w:rPr>
          <w:rStyle w:val="tlid-translation"/>
          <w:rFonts w:ascii="Times New Roman" w:hAnsi="Times New Roman" w:cs="Times New Roman"/>
          <w:sz w:val="24"/>
        </w:rPr>
        <w:t xml:space="preserve">. Level </w:t>
      </w:r>
      <w:r w:rsidRPr="00103CC6">
        <w:rPr>
          <w:rStyle w:val="tlid-translation"/>
          <w:rFonts w:ascii="Times New Roman" w:hAnsi="Times New Roman" w:cs="Times New Roman"/>
          <w:sz w:val="24"/>
        </w:rPr>
        <w:object w:dxaOrig="400" w:dyaOrig="380">
          <v:shape id="_x0000_i1104" type="#_x0000_t75" style="width:20.1pt;height:18.15pt" o:ole="">
            <v:imagedata r:id="rId150" o:title=""/>
          </v:shape>
          <o:OLEObject Type="Embed" ProgID="Equation.3" ShapeID="_x0000_i1104" DrawAspect="Content" ObjectID="_1622315174" r:id="rId160"/>
        </w:object>
      </w:r>
      <w:r w:rsidRPr="00095E53">
        <w:rPr>
          <w:rStyle w:val="tlid-translation"/>
          <w:rFonts w:ascii="Times New Roman" w:hAnsi="Times New Roman" w:cs="Times New Roman"/>
          <w:sz w:val="24"/>
        </w:rPr>
        <w:t xml:space="preserve"> mengal</w:t>
      </w:r>
      <w:r>
        <w:rPr>
          <w:rStyle w:val="tlid-translation"/>
          <w:rFonts w:ascii="Times New Roman" w:hAnsi="Times New Roman" w:cs="Times New Roman"/>
          <w:sz w:val="24"/>
        </w:rPr>
        <w:t xml:space="preserve">ami degenerasi ganda, dengan </w:t>
      </w:r>
      <w:r w:rsidRPr="00103CC6">
        <w:rPr>
          <w:rStyle w:val="tlid-translation"/>
          <w:rFonts w:ascii="Times New Roman" w:hAnsi="Times New Roman" w:cs="Times New Roman"/>
          <w:sz w:val="24"/>
        </w:rPr>
        <w:object w:dxaOrig="340" w:dyaOrig="380">
          <v:shape id="_x0000_i1105" type="#_x0000_t75" style="width:17.5pt;height:18.15pt" o:ole="">
            <v:imagedata r:id="rId154" o:title=""/>
          </v:shape>
          <o:OLEObject Type="Embed" ProgID="Equation.3" ShapeID="_x0000_i1105" DrawAspect="Content" ObjectID="_1622315175" r:id="rId161"/>
        </w:object>
      </w:r>
      <w:r>
        <w:rPr>
          <w:rStyle w:val="tlid-translation"/>
          <w:rFonts w:ascii="Times New Roman" w:hAnsi="Times New Roman" w:cs="Times New Roman"/>
          <w:sz w:val="24"/>
        </w:rPr>
        <w:t xml:space="preserve">= </w:t>
      </w:r>
      <w:r w:rsidRPr="00103CC6">
        <w:rPr>
          <w:rStyle w:val="tlid-translation"/>
          <w:rFonts w:ascii="Times New Roman" w:hAnsi="Times New Roman" w:cs="Times New Roman"/>
          <w:sz w:val="24"/>
        </w:rPr>
        <w:object w:dxaOrig="380" w:dyaOrig="360">
          <v:shape id="_x0000_i1106" type="#_x0000_t75" style="width:18.15pt;height:18.15pt" o:ole="">
            <v:imagedata r:id="rId162" o:title=""/>
          </v:shape>
          <o:OLEObject Type="Embed" ProgID="Equation.3" ShapeID="_x0000_i1106" DrawAspect="Content" ObjectID="_1622315176" r:id="rId163"/>
        </w:object>
      </w:r>
      <w:r w:rsidRPr="00095E53">
        <w:rPr>
          <w:rStyle w:val="tlid-translation"/>
          <w:rFonts w:ascii="Times New Roman" w:hAnsi="Times New Roman" w:cs="Times New Roman"/>
          <w:sz w:val="24"/>
        </w:rPr>
        <w:t xml:space="preserve">. </w:t>
      </w:r>
      <w:r w:rsidRPr="002802F1">
        <w:rPr>
          <w:rStyle w:val="tlid-translation"/>
          <w:rFonts w:ascii="Times New Roman" w:hAnsi="Times New Roman" w:cs="Times New Roman"/>
          <w:sz w:val="24"/>
          <w:lang w:val="en-SG"/>
        </w:rPr>
        <w:t>Negara</w:t>
      </w:r>
      <w:r>
        <w:rPr>
          <w:rStyle w:val="tlid-translation"/>
          <w:rFonts w:ascii="Times New Roman" w:hAnsi="Times New Roman" w:cs="Times New Roman"/>
          <w:color w:val="FF0000"/>
          <w:sz w:val="24"/>
          <w:lang w:val="en-SG"/>
        </w:rPr>
        <w:t xml:space="preserve"> </w:t>
      </w:r>
      <w:r w:rsidRPr="00103CC6">
        <w:rPr>
          <w:rStyle w:val="tlid-translation"/>
          <w:rFonts w:ascii="Times New Roman" w:hAnsi="Times New Roman" w:cs="Times New Roman"/>
          <w:sz w:val="24"/>
        </w:rPr>
        <w:object w:dxaOrig="420" w:dyaOrig="380">
          <v:shape id="_x0000_i1107" type="#_x0000_t75" style="width:20.75pt;height:18.15pt" o:ole="">
            <v:imagedata r:id="rId152" o:title=""/>
          </v:shape>
          <o:OLEObject Type="Embed" ProgID="Equation.3" ShapeID="_x0000_i1107" DrawAspect="Content" ObjectID="_1622315177" r:id="rId164"/>
        </w:object>
      </w:r>
      <w:r w:rsidRPr="00095E53">
        <w:rPr>
          <w:rStyle w:val="tlid-translation"/>
          <w:rFonts w:ascii="Times New Roman" w:hAnsi="Times New Roman" w:cs="Times New Roman"/>
          <w:sz w:val="24"/>
        </w:rPr>
        <w:t xml:space="preserve"> lebih tinggi dalam perbedaan energi </w:t>
      </w:r>
      <w:r w:rsidRPr="00095E53">
        <w:rPr>
          <w:rFonts w:ascii="Times New Roman" w:hAnsi="Times New Roman" w:cs="Times New Roman"/>
          <w:position w:val="-4"/>
          <w:sz w:val="24"/>
        </w:rPr>
        <w:object w:dxaOrig="220" w:dyaOrig="260">
          <v:shape id="_x0000_i1108" type="#_x0000_t75" style="width:11.05pt;height:12.3pt" o:ole="">
            <v:imagedata r:id="rId165" o:title=""/>
          </v:shape>
          <o:OLEObject Type="Embed" ProgID="Equation.3" ShapeID="_x0000_i1108" DrawAspect="Content" ObjectID="_1622315178" r:id="rId166"/>
        </w:object>
      </w:r>
      <w:r w:rsidRPr="00095E53">
        <w:rPr>
          <w:rStyle w:val="tlid-translation"/>
          <w:rFonts w:ascii="Times New Roman" w:hAnsi="Times New Roman" w:cs="Times New Roman"/>
          <w:sz w:val="24"/>
        </w:rPr>
        <w:t xml:space="preserve"> adalah ukuran interaksi spin-orbit.</w:t>
      </w:r>
    </w:p>
    <w:p w:rsidR="001A4525" w:rsidRDefault="001A4525" w:rsidP="001A4525">
      <w:pPr>
        <w:spacing w:after="0" w:line="360" w:lineRule="auto"/>
        <w:jc w:val="both"/>
        <w:rPr>
          <w:rStyle w:val="tlid-translation"/>
          <w:rFonts w:ascii="Times New Roman" w:hAnsi="Times New Roman" w:cs="Times New Roman"/>
          <w:sz w:val="24"/>
        </w:rPr>
      </w:pPr>
      <w:r w:rsidRPr="00095E53">
        <w:rPr>
          <w:rStyle w:val="tlid-translation"/>
          <w:rFonts w:ascii="Times New Roman" w:hAnsi="Times New Roman" w:cs="Times New Roman"/>
          <w:sz w:val="24"/>
        </w:rPr>
        <w:tab/>
        <w:t xml:space="preserve">Tepi pita valensi tidak sederhana. Lubang lubang tepi pita ditandai oleh dua massa efektif, ringan dan berat. Ini muncul dari </w:t>
      </w:r>
      <w:r w:rsidRPr="002802F1">
        <w:rPr>
          <w:rStyle w:val="tlid-translation"/>
          <w:rFonts w:ascii="Times New Roman" w:hAnsi="Times New Roman" w:cs="Times New Roman"/>
          <w:sz w:val="24"/>
        </w:rPr>
        <w:t xml:space="preserve">dua tangan </w:t>
      </w:r>
      <w:r w:rsidRPr="00095E53">
        <w:rPr>
          <w:rStyle w:val="tlid-translation"/>
          <w:rFonts w:ascii="Times New Roman" w:hAnsi="Times New Roman" w:cs="Times New Roman"/>
          <w:sz w:val="24"/>
        </w:rPr>
        <w:t>yang terbentuk dari ting</w:t>
      </w:r>
      <w:r>
        <w:rPr>
          <w:rStyle w:val="tlid-translation"/>
          <w:rFonts w:ascii="Times New Roman" w:hAnsi="Times New Roman" w:cs="Times New Roman"/>
          <w:sz w:val="24"/>
        </w:rPr>
        <w:t xml:space="preserve">kat atom </w:t>
      </w:r>
      <w:r w:rsidRPr="00103CC6">
        <w:rPr>
          <w:rStyle w:val="tlid-translation"/>
          <w:rFonts w:ascii="Times New Roman" w:hAnsi="Times New Roman" w:cs="Times New Roman"/>
          <w:sz w:val="24"/>
        </w:rPr>
        <w:object w:dxaOrig="420" w:dyaOrig="380">
          <v:shape id="_x0000_i1109" type="#_x0000_t75" style="width:20.75pt;height:18.15pt" o:ole="">
            <v:imagedata r:id="rId152" o:title=""/>
          </v:shape>
          <o:OLEObject Type="Embed" ProgID="Equation.3" ShapeID="_x0000_i1109" DrawAspect="Content" ObjectID="_1622315179" r:id="rId167"/>
        </w:object>
      </w:r>
      <w:r w:rsidRPr="00095E53">
        <w:rPr>
          <w:rStyle w:val="tlid-translation"/>
          <w:rFonts w:ascii="Times New Roman" w:hAnsi="Times New Roman" w:cs="Times New Roman"/>
          <w:sz w:val="24"/>
        </w:rPr>
        <w:t>. Ada juga sebuah pita yang terbentuk dari level</w:t>
      </w:r>
      <w:r>
        <w:rPr>
          <w:rStyle w:val="tlid-translation"/>
          <w:rFonts w:ascii="Times New Roman" w:hAnsi="Times New Roman" w:cs="Times New Roman"/>
          <w:sz w:val="24"/>
        </w:rPr>
        <w:t xml:space="preserve"> </w:t>
      </w:r>
      <w:r w:rsidRPr="00103CC6">
        <w:rPr>
          <w:rStyle w:val="tlid-translation"/>
          <w:rFonts w:ascii="Times New Roman" w:hAnsi="Times New Roman" w:cs="Times New Roman"/>
          <w:sz w:val="24"/>
        </w:rPr>
        <w:object w:dxaOrig="400" w:dyaOrig="380">
          <v:shape id="_x0000_i1110" type="#_x0000_t75" style="width:20.1pt;height:18.15pt" o:ole="">
            <v:imagedata r:id="rId150" o:title=""/>
          </v:shape>
          <o:OLEObject Type="Embed" ProgID="Equation.3" ShapeID="_x0000_i1110" DrawAspect="Content" ObjectID="_1622315180" r:id="rId168"/>
        </w:object>
      </w:r>
      <w:r>
        <w:rPr>
          <w:rStyle w:val="tlid-translation"/>
          <w:rFonts w:ascii="Times New Roman" w:hAnsi="Times New Roman" w:cs="Times New Roman"/>
          <w:sz w:val="24"/>
        </w:rPr>
        <w:t xml:space="preserve"> , terpisah dari level </w:t>
      </w:r>
      <w:r w:rsidRPr="00103CC6">
        <w:rPr>
          <w:rStyle w:val="tlid-translation"/>
          <w:rFonts w:ascii="Times New Roman" w:hAnsi="Times New Roman" w:cs="Times New Roman"/>
          <w:sz w:val="24"/>
        </w:rPr>
        <w:object w:dxaOrig="420" w:dyaOrig="380">
          <v:shape id="_x0000_i1111" type="#_x0000_t75" style="width:20.75pt;height:18.15pt" o:ole="">
            <v:imagedata r:id="rId152" o:title=""/>
          </v:shape>
          <o:OLEObject Type="Embed" ProgID="Equation.3" ShapeID="_x0000_i1111" DrawAspect="Content" ObjectID="_1622315181" r:id="rId169"/>
        </w:object>
      </w:r>
      <w:r w:rsidRPr="00095E53">
        <w:rPr>
          <w:rStyle w:val="tlid-translation"/>
          <w:rFonts w:ascii="Times New Roman" w:hAnsi="Times New Roman" w:cs="Times New Roman"/>
          <w:sz w:val="24"/>
        </w:rPr>
        <w:t xml:space="preserve"> oleh interaksi spin-orbit. Permukaan energi tidak bulat, tetapi melengkung (QTS, hal. 271):</w:t>
      </w:r>
    </w:p>
    <w:p w:rsidR="001A4525" w:rsidRPr="00684FEF" w:rsidRDefault="001A4525" w:rsidP="001A4525">
      <w:pPr>
        <w:spacing w:line="360" w:lineRule="auto"/>
        <w:jc w:val="both"/>
        <w:rPr>
          <w:rStyle w:val="tlid-translation"/>
          <w:rFonts w:ascii="Times New Roman" w:hAnsi="Times New Roman" w:cs="Times New Roman"/>
          <w:sz w:val="28"/>
        </w:rPr>
      </w:pPr>
      <w:r>
        <w:rPr>
          <w:rStyle w:val="tlid-translation"/>
          <w:rFonts w:ascii="Times New Roman" w:hAnsi="Times New Roman" w:cs="Times New Roman"/>
          <w:sz w:val="28"/>
        </w:rPr>
        <w:tab/>
      </w:r>
      <w:r w:rsidRPr="00684FEF">
        <w:rPr>
          <w:rStyle w:val="tlid-translation"/>
          <w:rFonts w:ascii="Times New Roman" w:hAnsi="Times New Roman" w:cs="Times New Roman"/>
          <w:sz w:val="24"/>
        </w:rPr>
        <w:object w:dxaOrig="660" w:dyaOrig="340">
          <v:shape id="_x0000_i1112" type="#_x0000_t75" style="width:32.45pt;height:17.5pt" o:ole="">
            <v:imagedata r:id="rId170" o:title=""/>
          </v:shape>
          <o:OLEObject Type="Embed" ProgID="Equation.3" ShapeID="_x0000_i1112" DrawAspect="Content" ObjectID="_1622315182" r:id="rId171"/>
        </w:object>
      </w:r>
      <w:r>
        <w:rPr>
          <w:rStyle w:val="tlid-translation"/>
          <w:rFonts w:ascii="Times New Roman" w:hAnsi="Times New Roman" w:cs="Times New Roman"/>
          <w:sz w:val="24"/>
        </w:rPr>
        <w:t>A</w:t>
      </w:r>
      <w:r w:rsidRPr="00684FEF">
        <w:rPr>
          <w:rStyle w:val="tlid-translation"/>
          <w:rFonts w:ascii="Times New Roman" w:hAnsi="Times New Roman" w:cs="Times New Roman"/>
          <w:sz w:val="24"/>
        </w:rPr>
        <w:object w:dxaOrig="4000" w:dyaOrig="460">
          <v:shape id="_x0000_i1113" type="#_x0000_t75" style="width:200.45pt;height:23.35pt" o:ole="">
            <v:imagedata r:id="rId172" o:title=""/>
          </v:shape>
          <o:OLEObject Type="Embed" ProgID="Equation.3" ShapeID="_x0000_i1113" DrawAspect="Content" ObjectID="_1622315183" r:id="rId173"/>
        </w:object>
      </w:r>
      <w:r>
        <w:rPr>
          <w:rStyle w:val="tlid-translation"/>
          <w:rFonts w:ascii="Times New Roman" w:hAnsi="Times New Roman" w:cs="Times New Roman"/>
          <w:sz w:val="24"/>
        </w:rPr>
        <w:tab/>
      </w:r>
      <w:r>
        <w:rPr>
          <w:rStyle w:val="tlid-translation"/>
          <w:rFonts w:ascii="Times New Roman" w:hAnsi="Times New Roman" w:cs="Times New Roman"/>
          <w:sz w:val="24"/>
        </w:rPr>
        <w:tab/>
      </w:r>
      <w:r>
        <w:rPr>
          <w:rStyle w:val="tlid-translation"/>
          <w:rFonts w:ascii="Times New Roman" w:hAnsi="Times New Roman" w:cs="Times New Roman"/>
          <w:sz w:val="24"/>
        </w:rPr>
        <w:tab/>
        <w:t xml:space="preserve">     (26)</w:t>
      </w:r>
    </w:p>
    <w:p w:rsidR="001A4525" w:rsidRPr="00684FEF" w:rsidRDefault="001A4525" w:rsidP="001A4525">
      <w:pPr>
        <w:spacing w:line="360" w:lineRule="auto"/>
        <w:jc w:val="both"/>
        <w:rPr>
          <w:rStyle w:val="tlid-translation"/>
          <w:rFonts w:ascii="Times New Roman" w:hAnsi="Times New Roman" w:cs="Times New Roman"/>
          <w:sz w:val="24"/>
        </w:rPr>
      </w:pPr>
      <w:r w:rsidRPr="00684FEF">
        <w:rPr>
          <w:rStyle w:val="tlid-translation"/>
          <w:rFonts w:ascii="Times New Roman" w:hAnsi="Times New Roman" w:cs="Times New Roman"/>
          <w:sz w:val="24"/>
        </w:rPr>
        <w:t>Pilihan tanda membedakan dua massa. Pita pemisahan memiliki</w:t>
      </w:r>
      <w:r>
        <w:rPr>
          <w:rStyle w:val="tlid-translation"/>
          <w:rFonts w:ascii="Times New Roman" w:hAnsi="Times New Roman" w:cs="Times New Roman"/>
          <w:sz w:val="24"/>
        </w:rPr>
        <w:t xml:space="preserve">  </w:t>
      </w:r>
      <w:r w:rsidRPr="00684FEF">
        <w:rPr>
          <w:rStyle w:val="tlid-translation"/>
          <w:rFonts w:ascii="Times New Roman" w:hAnsi="Times New Roman" w:cs="Times New Roman"/>
          <w:sz w:val="24"/>
        </w:rPr>
        <w:object w:dxaOrig="1660" w:dyaOrig="360">
          <v:shape id="_x0000_i1114" type="#_x0000_t75" style="width:83.05pt;height:18.15pt" o:ole="">
            <v:imagedata r:id="rId174" o:title=""/>
          </v:shape>
          <o:OLEObject Type="Embed" ProgID="Equation.3" ShapeID="_x0000_i1114" DrawAspect="Content" ObjectID="_1622315184" r:id="rId175"/>
        </w:object>
      </w:r>
      <w:r>
        <w:rPr>
          <w:rStyle w:val="tlid-translation"/>
          <w:rFonts w:ascii="Times New Roman" w:hAnsi="Times New Roman" w:cs="Times New Roman"/>
          <w:sz w:val="24"/>
        </w:rPr>
        <w:t>.</w:t>
      </w:r>
      <w:r w:rsidRPr="00684FEF">
        <w:rPr>
          <w:rStyle w:val="tlid-translation"/>
          <w:rFonts w:ascii="Times New Roman" w:hAnsi="Times New Roman" w:cs="Times New Roman"/>
          <w:sz w:val="24"/>
        </w:rPr>
        <w:t xml:space="preserve">Eksperimen yang </w:t>
      </w:r>
      <w:r>
        <w:rPr>
          <w:rStyle w:val="tlid-translation"/>
          <w:rFonts w:ascii="Times New Roman" w:hAnsi="Times New Roman" w:cs="Times New Roman"/>
          <w:sz w:val="24"/>
        </w:rPr>
        <w:t xml:space="preserve">diberikan, dalam satuan </w:t>
      </w:r>
      <w:r w:rsidRPr="00684FEF">
        <w:rPr>
          <w:rStyle w:val="tlid-translation"/>
          <w:rFonts w:ascii="Times New Roman" w:hAnsi="Times New Roman" w:cs="Times New Roman"/>
          <w:sz w:val="24"/>
        </w:rPr>
        <w:object w:dxaOrig="720" w:dyaOrig="360">
          <v:shape id="_x0000_i1115" type="#_x0000_t75" style="width:36.3pt;height:18.15pt" o:ole="">
            <v:imagedata r:id="rId176" o:title=""/>
          </v:shape>
          <o:OLEObject Type="Embed" ProgID="Equation.3" ShapeID="_x0000_i1115" DrawAspect="Content" ObjectID="_1622315185" r:id="rId177"/>
        </w:object>
      </w:r>
      <w:r w:rsidRPr="00684FEF">
        <w:rPr>
          <w:rStyle w:val="tlid-translation"/>
          <w:rFonts w:ascii="Times New Roman" w:hAnsi="Times New Roman" w:cs="Times New Roman"/>
          <w:sz w:val="24"/>
        </w:rPr>
        <w:t>,</w:t>
      </w:r>
    </w:p>
    <w:p w:rsidR="001A4525" w:rsidRDefault="001A4525" w:rsidP="001A4525">
      <w:pPr>
        <w:spacing w:after="0" w:line="240" w:lineRule="auto"/>
        <w:jc w:val="both"/>
        <w:rPr>
          <w:rStyle w:val="tlid-translation"/>
          <w:rFonts w:ascii="Times New Roman" w:hAnsi="Times New Roman" w:cs="Times New Roman"/>
          <w:sz w:val="24"/>
        </w:rPr>
      </w:pPr>
      <w:r>
        <w:rPr>
          <w:rStyle w:val="tlid-translation"/>
          <w:rFonts w:ascii="Times New Roman" w:hAnsi="Times New Roman" w:cs="Times New Roman"/>
          <w:sz w:val="24"/>
        </w:rPr>
        <w:tab/>
        <w:t>Si:</w:t>
      </w:r>
      <w:r>
        <w:rPr>
          <w:rStyle w:val="tlid-translation"/>
          <w:rFonts w:ascii="Times New Roman" w:hAnsi="Times New Roman" w:cs="Times New Roman"/>
          <w:sz w:val="24"/>
        </w:rPr>
        <w:tab/>
        <w:t>A= -4.29;</w:t>
      </w:r>
      <w:r>
        <w:rPr>
          <w:rStyle w:val="tlid-translation"/>
          <w:rFonts w:ascii="Times New Roman" w:hAnsi="Times New Roman" w:cs="Times New Roman"/>
          <w:sz w:val="24"/>
        </w:rPr>
        <w:tab/>
      </w:r>
      <w:r w:rsidRPr="00FE4BDA">
        <w:rPr>
          <w:rStyle w:val="tlid-translation"/>
          <w:rFonts w:ascii="Times New Roman" w:hAnsi="Times New Roman" w:cs="Times New Roman"/>
          <w:sz w:val="24"/>
        </w:rPr>
        <w:object w:dxaOrig="300" w:dyaOrig="400">
          <v:shape id="_x0000_i1116" type="#_x0000_t75" style="width:14.9pt;height:20.1pt" o:ole="">
            <v:imagedata r:id="rId178" o:title=""/>
          </v:shape>
          <o:OLEObject Type="Embed" ProgID="Equation.3" ShapeID="_x0000_i1116" DrawAspect="Content" ObjectID="_1622315186" r:id="rId179"/>
        </w:object>
      </w:r>
      <w:r>
        <w:rPr>
          <w:rStyle w:val="tlid-translation"/>
          <w:rFonts w:ascii="Times New Roman" w:hAnsi="Times New Roman" w:cs="Times New Roman"/>
          <w:sz w:val="24"/>
        </w:rPr>
        <w:t>= 0.68;</w:t>
      </w:r>
      <w:r>
        <w:rPr>
          <w:rStyle w:val="tlid-translation"/>
          <w:rFonts w:ascii="Times New Roman" w:hAnsi="Times New Roman" w:cs="Times New Roman"/>
          <w:sz w:val="24"/>
        </w:rPr>
        <w:tab/>
      </w:r>
      <w:r w:rsidRPr="00FE4BDA">
        <w:rPr>
          <w:rStyle w:val="tlid-translation"/>
          <w:rFonts w:ascii="Times New Roman" w:hAnsi="Times New Roman" w:cs="Times New Roman"/>
          <w:sz w:val="24"/>
        </w:rPr>
        <w:object w:dxaOrig="320" w:dyaOrig="400">
          <v:shape id="_x0000_i1117" type="#_x0000_t75" style="width:16.2pt;height:20.1pt" o:ole="">
            <v:imagedata r:id="rId180" o:title=""/>
          </v:shape>
          <o:OLEObject Type="Embed" ProgID="Equation.3" ShapeID="_x0000_i1117" DrawAspect="Content" ObjectID="_1622315187" r:id="rId181"/>
        </w:object>
      </w:r>
      <w:r>
        <w:rPr>
          <w:rStyle w:val="tlid-translation"/>
          <w:rFonts w:ascii="Times New Roman" w:hAnsi="Times New Roman" w:cs="Times New Roman"/>
          <w:sz w:val="24"/>
        </w:rPr>
        <w:t>= 4.87 ;</w:t>
      </w:r>
      <w:r>
        <w:rPr>
          <w:rStyle w:val="tlid-translation"/>
          <w:rFonts w:ascii="Times New Roman" w:hAnsi="Times New Roman" w:cs="Times New Roman"/>
          <w:sz w:val="24"/>
        </w:rPr>
        <w:tab/>
      </w:r>
      <w:r w:rsidRPr="00FE4BDA">
        <w:rPr>
          <w:rStyle w:val="tlid-translation"/>
          <w:rFonts w:ascii="Times New Roman" w:hAnsi="Times New Roman" w:cs="Times New Roman"/>
          <w:sz w:val="24"/>
        </w:rPr>
        <w:object w:dxaOrig="220" w:dyaOrig="260">
          <v:shape id="_x0000_i1118" type="#_x0000_t75" style="width:11.05pt;height:12.3pt" o:ole="">
            <v:imagedata r:id="rId182" o:title=""/>
          </v:shape>
          <o:OLEObject Type="Embed" ProgID="Equation.3" ShapeID="_x0000_i1118" DrawAspect="Content" ObjectID="_1622315188" r:id="rId183"/>
        </w:object>
      </w:r>
      <w:r>
        <w:rPr>
          <w:rStyle w:val="tlid-translation"/>
          <w:rFonts w:ascii="Times New Roman" w:hAnsi="Times New Roman" w:cs="Times New Roman"/>
          <w:sz w:val="24"/>
        </w:rPr>
        <w:t>= 0.044 eV</w:t>
      </w:r>
    </w:p>
    <w:p w:rsidR="001A4525" w:rsidRPr="00684FEF" w:rsidRDefault="001A4525" w:rsidP="001A4525">
      <w:pPr>
        <w:spacing w:line="360" w:lineRule="auto"/>
        <w:jc w:val="both"/>
        <w:rPr>
          <w:rStyle w:val="tlid-translation"/>
          <w:rFonts w:ascii="Times New Roman" w:hAnsi="Times New Roman" w:cs="Times New Roman"/>
          <w:sz w:val="24"/>
        </w:rPr>
      </w:pPr>
      <w:r>
        <w:rPr>
          <w:rStyle w:val="tlid-translation"/>
          <w:rFonts w:ascii="Times New Roman" w:hAnsi="Times New Roman" w:cs="Times New Roman"/>
          <w:sz w:val="24"/>
        </w:rPr>
        <w:tab/>
        <w:t>Ge:</w:t>
      </w:r>
      <w:r>
        <w:rPr>
          <w:rStyle w:val="tlid-translation"/>
          <w:rFonts w:ascii="Times New Roman" w:hAnsi="Times New Roman" w:cs="Times New Roman"/>
          <w:sz w:val="24"/>
        </w:rPr>
        <w:tab/>
        <w:t>A= -13.38;</w:t>
      </w:r>
      <w:r>
        <w:rPr>
          <w:rStyle w:val="tlid-translation"/>
          <w:rFonts w:ascii="Times New Roman" w:hAnsi="Times New Roman" w:cs="Times New Roman"/>
          <w:sz w:val="24"/>
        </w:rPr>
        <w:tab/>
      </w:r>
      <w:r w:rsidRPr="00FE4BDA">
        <w:rPr>
          <w:rStyle w:val="tlid-translation"/>
          <w:rFonts w:ascii="Times New Roman" w:hAnsi="Times New Roman" w:cs="Times New Roman"/>
          <w:sz w:val="24"/>
        </w:rPr>
        <w:object w:dxaOrig="300" w:dyaOrig="400">
          <v:shape id="_x0000_i1119" type="#_x0000_t75" style="width:14.9pt;height:20.1pt" o:ole="">
            <v:imagedata r:id="rId184" o:title=""/>
          </v:shape>
          <o:OLEObject Type="Embed" ProgID="Equation.3" ShapeID="_x0000_i1119" DrawAspect="Content" ObjectID="_1622315189" r:id="rId185"/>
        </w:object>
      </w:r>
      <w:r>
        <w:rPr>
          <w:rStyle w:val="tlid-translation"/>
          <w:rFonts w:ascii="Times New Roman" w:hAnsi="Times New Roman" w:cs="Times New Roman"/>
          <w:sz w:val="24"/>
        </w:rPr>
        <w:t>= 8.48;</w:t>
      </w:r>
      <w:r>
        <w:rPr>
          <w:rStyle w:val="tlid-translation"/>
          <w:rFonts w:ascii="Times New Roman" w:hAnsi="Times New Roman" w:cs="Times New Roman"/>
          <w:sz w:val="24"/>
        </w:rPr>
        <w:tab/>
      </w:r>
      <w:r w:rsidRPr="00FE4BDA">
        <w:rPr>
          <w:rStyle w:val="tlid-translation"/>
          <w:rFonts w:ascii="Times New Roman" w:hAnsi="Times New Roman" w:cs="Times New Roman"/>
          <w:sz w:val="24"/>
        </w:rPr>
        <w:object w:dxaOrig="320" w:dyaOrig="400">
          <v:shape id="_x0000_i1120" type="#_x0000_t75" style="width:16.2pt;height:20.1pt" o:ole="">
            <v:imagedata r:id="rId186" o:title=""/>
          </v:shape>
          <o:OLEObject Type="Embed" ProgID="Equation.3" ShapeID="_x0000_i1120" DrawAspect="Content" ObjectID="_1622315190" r:id="rId187"/>
        </w:object>
      </w:r>
      <w:r>
        <w:rPr>
          <w:rStyle w:val="tlid-translation"/>
          <w:rFonts w:ascii="Times New Roman" w:hAnsi="Times New Roman" w:cs="Times New Roman"/>
          <w:sz w:val="24"/>
        </w:rPr>
        <w:t>= 13.15 ;</w:t>
      </w:r>
      <w:r>
        <w:rPr>
          <w:rStyle w:val="tlid-translation"/>
          <w:rFonts w:ascii="Times New Roman" w:hAnsi="Times New Roman" w:cs="Times New Roman"/>
          <w:sz w:val="24"/>
        </w:rPr>
        <w:tab/>
      </w:r>
      <w:r w:rsidRPr="00FE4BDA">
        <w:rPr>
          <w:rStyle w:val="tlid-translation"/>
          <w:rFonts w:ascii="Times New Roman" w:hAnsi="Times New Roman" w:cs="Times New Roman"/>
          <w:sz w:val="24"/>
        </w:rPr>
        <w:object w:dxaOrig="220" w:dyaOrig="260">
          <v:shape id="_x0000_i1121" type="#_x0000_t75" style="width:11.05pt;height:12.3pt" o:ole="">
            <v:imagedata r:id="rId188" o:title=""/>
          </v:shape>
          <o:OLEObject Type="Embed" ProgID="Equation.3" ShapeID="_x0000_i1121" DrawAspect="Content" ObjectID="_1622315191" r:id="rId189"/>
        </w:object>
      </w:r>
      <w:r>
        <w:rPr>
          <w:rStyle w:val="tlid-translation"/>
          <w:rFonts w:ascii="Times New Roman" w:hAnsi="Times New Roman" w:cs="Times New Roman"/>
          <w:sz w:val="24"/>
        </w:rPr>
        <w:t>= 0.29 eV</w:t>
      </w:r>
    </w:p>
    <w:p w:rsidR="001A4525" w:rsidRPr="00684FEF" w:rsidRDefault="001A4525" w:rsidP="001A4525">
      <w:pPr>
        <w:spacing w:after="0" w:line="360" w:lineRule="auto"/>
        <w:jc w:val="both"/>
        <w:rPr>
          <w:rStyle w:val="tlid-translation"/>
          <w:rFonts w:ascii="Times New Roman" w:hAnsi="Times New Roman" w:cs="Times New Roman"/>
          <w:sz w:val="24"/>
        </w:rPr>
      </w:pPr>
      <w:r w:rsidRPr="00684FEF">
        <w:rPr>
          <w:rStyle w:val="tlid-translation"/>
          <w:rFonts w:ascii="Times New Roman" w:hAnsi="Times New Roman" w:cs="Times New Roman"/>
          <w:sz w:val="24"/>
        </w:rPr>
        <w:t xml:space="preserve">Secara kasar, lubang yang ringan dan berat pada </w:t>
      </w:r>
      <w:r>
        <w:rPr>
          <w:rStyle w:val="tlid-translation"/>
          <w:rFonts w:ascii="Times New Roman" w:hAnsi="Times New Roman" w:cs="Times New Roman"/>
          <w:sz w:val="24"/>
        </w:rPr>
        <w:t xml:space="preserve">germanium memiliki massa 0,043 </w:t>
      </w:r>
      <w:r w:rsidRPr="00B80F9E">
        <w:rPr>
          <w:rStyle w:val="tlid-translation"/>
          <w:rFonts w:ascii="Times New Roman" w:hAnsi="Times New Roman" w:cs="Times New Roman"/>
          <w:sz w:val="24"/>
        </w:rPr>
        <w:object w:dxaOrig="260" w:dyaOrig="220">
          <v:shape id="_x0000_i1122" type="#_x0000_t75" style="width:12.3pt;height:11.05pt" o:ole="">
            <v:imagedata r:id="rId190" o:title=""/>
          </v:shape>
          <o:OLEObject Type="Embed" ProgID="Equation.3" ShapeID="_x0000_i1122" DrawAspect="Content" ObjectID="_1622315192" r:id="rId191"/>
        </w:object>
      </w:r>
      <w:r>
        <w:rPr>
          <w:rStyle w:val="tlid-translation"/>
          <w:rFonts w:ascii="Times New Roman" w:hAnsi="Times New Roman" w:cs="Times New Roman"/>
          <w:sz w:val="24"/>
        </w:rPr>
        <w:t xml:space="preserve"> dan 0,34 </w:t>
      </w:r>
      <w:r w:rsidRPr="00B80F9E">
        <w:rPr>
          <w:rStyle w:val="tlid-translation"/>
          <w:rFonts w:ascii="Times New Roman" w:hAnsi="Times New Roman" w:cs="Times New Roman"/>
          <w:sz w:val="24"/>
        </w:rPr>
        <w:object w:dxaOrig="260" w:dyaOrig="220">
          <v:shape id="_x0000_i1123" type="#_x0000_t75" style="width:12.3pt;height:11.05pt" o:ole="">
            <v:imagedata r:id="rId192" o:title=""/>
          </v:shape>
          <o:OLEObject Type="Embed" ProgID="Equation.3" ShapeID="_x0000_i1123" DrawAspect="Content" ObjectID="_1622315193" r:id="rId193"/>
        </w:object>
      </w:r>
      <w:r w:rsidRPr="00684FEF">
        <w:rPr>
          <w:rStyle w:val="tlid-translation"/>
          <w:rFonts w:ascii="Times New Roman" w:hAnsi="Times New Roman" w:cs="Times New Roman"/>
          <w:sz w:val="24"/>
        </w:rPr>
        <w:t xml:space="preserve">; </w:t>
      </w:r>
      <w:r>
        <w:rPr>
          <w:rStyle w:val="tlid-translation"/>
          <w:rFonts w:ascii="Times New Roman" w:hAnsi="Times New Roman" w:cs="Times New Roman"/>
          <w:sz w:val="24"/>
        </w:rPr>
        <w:t xml:space="preserve">dalam silikon 0,16 </w:t>
      </w:r>
      <w:r w:rsidRPr="00B80F9E">
        <w:rPr>
          <w:rStyle w:val="tlid-translation"/>
          <w:rFonts w:ascii="Times New Roman" w:hAnsi="Times New Roman" w:cs="Times New Roman"/>
          <w:sz w:val="24"/>
        </w:rPr>
        <w:object w:dxaOrig="260" w:dyaOrig="220">
          <v:shape id="_x0000_i1124" type="#_x0000_t75" style="width:12.3pt;height:11.05pt" o:ole="">
            <v:imagedata r:id="rId192" o:title=""/>
          </v:shape>
          <o:OLEObject Type="Embed" ProgID="Equation.3" ShapeID="_x0000_i1124" DrawAspect="Content" ObjectID="_1622315194" r:id="rId194"/>
        </w:object>
      </w:r>
      <w:r>
        <w:rPr>
          <w:rStyle w:val="tlid-translation"/>
          <w:rFonts w:ascii="Times New Roman" w:hAnsi="Times New Roman" w:cs="Times New Roman"/>
          <w:sz w:val="24"/>
        </w:rPr>
        <w:t xml:space="preserve"> dan 0,52 </w:t>
      </w:r>
      <w:r w:rsidRPr="00B80F9E">
        <w:rPr>
          <w:rStyle w:val="tlid-translation"/>
          <w:rFonts w:ascii="Times New Roman" w:hAnsi="Times New Roman" w:cs="Times New Roman"/>
          <w:sz w:val="24"/>
        </w:rPr>
        <w:object w:dxaOrig="260" w:dyaOrig="220">
          <v:shape id="_x0000_i1125" type="#_x0000_t75" style="width:12.3pt;height:11.05pt" o:ole="">
            <v:imagedata r:id="rId192" o:title=""/>
          </v:shape>
          <o:OLEObject Type="Embed" ProgID="Equation.3" ShapeID="_x0000_i1125" DrawAspect="Content" ObjectID="_1622315195" r:id="rId195"/>
        </w:object>
      </w:r>
      <w:r w:rsidRPr="00684FEF">
        <w:rPr>
          <w:rStyle w:val="tlid-translation"/>
          <w:rFonts w:ascii="Times New Roman" w:hAnsi="Times New Roman" w:cs="Times New Roman"/>
          <w:sz w:val="24"/>
        </w:rPr>
        <w:t xml:space="preserve">; </w:t>
      </w:r>
      <w:r>
        <w:rPr>
          <w:rStyle w:val="tlid-translation"/>
          <w:rFonts w:ascii="Times New Roman" w:hAnsi="Times New Roman" w:cs="Times New Roman"/>
          <w:sz w:val="24"/>
        </w:rPr>
        <w:t xml:space="preserve">dalam berlian 0,7 </w:t>
      </w:r>
      <w:r w:rsidRPr="00B80F9E">
        <w:rPr>
          <w:rStyle w:val="tlid-translation"/>
          <w:rFonts w:ascii="Times New Roman" w:hAnsi="Times New Roman" w:cs="Times New Roman"/>
          <w:sz w:val="24"/>
        </w:rPr>
        <w:object w:dxaOrig="260" w:dyaOrig="220">
          <v:shape id="_x0000_i1126" type="#_x0000_t75" style="width:12.3pt;height:11.05pt" o:ole="">
            <v:imagedata r:id="rId192" o:title=""/>
          </v:shape>
          <o:OLEObject Type="Embed" ProgID="Equation.3" ShapeID="_x0000_i1126" DrawAspect="Content" ObjectID="_1622315196" r:id="rId196"/>
        </w:object>
      </w:r>
      <w:r>
        <w:rPr>
          <w:rStyle w:val="tlid-translation"/>
          <w:rFonts w:ascii="Times New Roman" w:hAnsi="Times New Roman" w:cs="Times New Roman"/>
          <w:sz w:val="24"/>
        </w:rPr>
        <w:t xml:space="preserve"> dan 2,12 </w:t>
      </w:r>
      <w:r w:rsidRPr="00B80F9E">
        <w:rPr>
          <w:rStyle w:val="tlid-translation"/>
          <w:rFonts w:ascii="Times New Roman" w:hAnsi="Times New Roman" w:cs="Times New Roman"/>
          <w:sz w:val="24"/>
        </w:rPr>
        <w:object w:dxaOrig="260" w:dyaOrig="220">
          <v:shape id="_x0000_i1127" type="#_x0000_t75" style="width:12.3pt;height:11.05pt" o:ole="">
            <v:imagedata r:id="rId192" o:title=""/>
          </v:shape>
          <o:OLEObject Type="Embed" ProgID="Equation.3" ShapeID="_x0000_i1127" DrawAspect="Content" ObjectID="_1622315197" r:id="rId197"/>
        </w:object>
      </w:r>
      <w:r w:rsidRPr="00684FEF">
        <w:rPr>
          <w:rStyle w:val="tlid-translation"/>
          <w:rFonts w:ascii="Times New Roman" w:hAnsi="Times New Roman" w:cs="Times New Roman"/>
          <w:sz w:val="24"/>
        </w:rPr>
        <w:t>.</w:t>
      </w:r>
    </w:p>
    <w:p w:rsidR="001A4525" w:rsidRPr="00684FEF" w:rsidRDefault="001A4525" w:rsidP="001A4525">
      <w:pPr>
        <w:spacing w:line="360" w:lineRule="auto"/>
        <w:jc w:val="both"/>
        <w:rPr>
          <w:rStyle w:val="tlid-translation"/>
          <w:rFonts w:ascii="Times New Roman" w:hAnsi="Times New Roman" w:cs="Times New Roman"/>
          <w:sz w:val="24"/>
        </w:rPr>
      </w:pPr>
      <w:r w:rsidRPr="00684FEF">
        <w:rPr>
          <w:rStyle w:val="tlid-translation"/>
          <w:rFonts w:ascii="Times New Roman" w:hAnsi="Times New Roman" w:cs="Times New Roman"/>
          <w:sz w:val="24"/>
        </w:rPr>
        <w:tab/>
        <w:t>Tepi pita konduksi pada Ge bera</w:t>
      </w:r>
      <w:r>
        <w:rPr>
          <w:rStyle w:val="tlid-translation"/>
          <w:rFonts w:ascii="Times New Roman" w:hAnsi="Times New Roman" w:cs="Times New Roman"/>
          <w:sz w:val="24"/>
        </w:rPr>
        <w:t xml:space="preserve">da pada titik ekuivalen </w:t>
      </w:r>
      <w:r w:rsidRPr="00B80F9E">
        <w:rPr>
          <w:rStyle w:val="tlid-translation"/>
          <w:rFonts w:ascii="Times New Roman" w:hAnsi="Times New Roman" w:cs="Times New Roman"/>
          <w:sz w:val="24"/>
        </w:rPr>
        <w:object w:dxaOrig="220" w:dyaOrig="260">
          <v:shape id="_x0000_i1128" type="#_x0000_t75" style="width:11.05pt;height:12.3pt" o:ole="">
            <v:imagedata r:id="rId198" o:title=""/>
          </v:shape>
          <o:OLEObject Type="Embed" ProgID="Equation.3" ShapeID="_x0000_i1128" DrawAspect="Content" ObjectID="_1622315198" r:id="rId199"/>
        </w:object>
      </w:r>
      <w:r w:rsidRPr="00684FEF">
        <w:rPr>
          <w:rStyle w:val="tlid-translation"/>
          <w:rFonts w:ascii="Times New Roman" w:hAnsi="Times New Roman" w:cs="Times New Roman"/>
          <w:sz w:val="24"/>
        </w:rPr>
        <w:t xml:space="preserve"> dari zona Brillouin, Gbr. 15a. Setiap tepi pita memiliki permukaan energi bola yang berorienta</w:t>
      </w:r>
      <w:r>
        <w:rPr>
          <w:rStyle w:val="tlid-translation"/>
          <w:rFonts w:ascii="Times New Roman" w:hAnsi="Times New Roman" w:cs="Times New Roman"/>
          <w:sz w:val="24"/>
        </w:rPr>
        <w:t xml:space="preserve">si sepanjang sumbu kristal </w:t>
      </w:r>
      <w:r w:rsidRPr="00B80F9E">
        <w:rPr>
          <w:rStyle w:val="tlid-translation"/>
          <w:rFonts w:ascii="Times New Roman" w:hAnsi="Times New Roman" w:cs="Times New Roman"/>
          <w:sz w:val="24"/>
        </w:rPr>
        <w:object w:dxaOrig="560" w:dyaOrig="400">
          <v:shape id="_x0000_i1129" type="#_x0000_t75" style="width:27.9pt;height:20.1pt" o:ole="">
            <v:imagedata r:id="rId200" o:title=""/>
          </v:shape>
          <o:OLEObject Type="Embed" ProgID="Equation.3" ShapeID="_x0000_i1129" DrawAspect="Content" ObjectID="_1622315199" r:id="rId201"/>
        </w:object>
      </w:r>
      <w:r>
        <w:rPr>
          <w:rStyle w:val="tlid-translation"/>
          <w:rFonts w:ascii="Times New Roman" w:hAnsi="Times New Roman" w:cs="Times New Roman"/>
          <w:sz w:val="24"/>
        </w:rPr>
        <w:t xml:space="preserve">, dengan massa longitudinal              </w:t>
      </w:r>
      <w:r w:rsidRPr="00717AD3">
        <w:rPr>
          <w:rStyle w:val="tlid-translation"/>
          <w:rFonts w:ascii="Times New Roman" w:hAnsi="Times New Roman" w:cs="Times New Roman"/>
          <w:sz w:val="24"/>
        </w:rPr>
        <w:object w:dxaOrig="300" w:dyaOrig="360">
          <v:shape id="_x0000_i1130" type="#_x0000_t75" style="width:14.9pt;height:18.15pt" o:ole="">
            <v:imagedata r:id="rId202" o:title=""/>
          </v:shape>
          <o:OLEObject Type="Embed" ProgID="Equation.3" ShapeID="_x0000_i1130" DrawAspect="Content" ObjectID="_1622315200" r:id="rId203"/>
        </w:object>
      </w:r>
      <w:r>
        <w:rPr>
          <w:rStyle w:val="tlid-translation"/>
          <w:rFonts w:ascii="Times New Roman" w:hAnsi="Times New Roman" w:cs="Times New Roman"/>
          <w:sz w:val="24"/>
        </w:rPr>
        <w:t>=1.59</w:t>
      </w:r>
      <w:r w:rsidRPr="00B80F9E">
        <w:rPr>
          <w:rStyle w:val="tlid-translation"/>
          <w:rFonts w:ascii="Times New Roman" w:hAnsi="Times New Roman" w:cs="Times New Roman"/>
          <w:sz w:val="24"/>
        </w:rPr>
        <w:object w:dxaOrig="260" w:dyaOrig="220">
          <v:shape id="_x0000_i1131" type="#_x0000_t75" style="width:12.3pt;height:11.05pt" o:ole="">
            <v:imagedata r:id="rId192" o:title=""/>
          </v:shape>
          <o:OLEObject Type="Embed" ProgID="Equation.3" ShapeID="_x0000_i1131" DrawAspect="Content" ObjectID="_1622315201" r:id="rId204"/>
        </w:object>
      </w:r>
      <w:r>
        <w:rPr>
          <w:rStyle w:val="tlid-translation"/>
          <w:rFonts w:ascii="Times New Roman" w:hAnsi="Times New Roman" w:cs="Times New Roman"/>
          <w:sz w:val="24"/>
        </w:rPr>
        <w:t xml:space="preserve"> dan massa transversal </w:t>
      </w:r>
      <w:r w:rsidRPr="00B80F9E">
        <w:rPr>
          <w:rStyle w:val="tlid-translation"/>
          <w:rFonts w:ascii="Times New Roman" w:hAnsi="Times New Roman" w:cs="Times New Roman"/>
          <w:sz w:val="24"/>
        </w:rPr>
        <w:object w:dxaOrig="300" w:dyaOrig="360">
          <v:shape id="_x0000_i1132" type="#_x0000_t75" style="width:14.9pt;height:18.15pt" o:ole="">
            <v:imagedata r:id="rId205" o:title=""/>
          </v:shape>
          <o:OLEObject Type="Embed" ProgID="Equation.3" ShapeID="_x0000_i1132" DrawAspect="Content" ObjectID="_1622315202" r:id="rId206"/>
        </w:object>
      </w:r>
      <w:r>
        <w:rPr>
          <w:rStyle w:val="tlid-translation"/>
          <w:rFonts w:ascii="Times New Roman" w:hAnsi="Times New Roman" w:cs="Times New Roman"/>
          <w:sz w:val="24"/>
        </w:rPr>
        <w:t xml:space="preserve"> = 0,082 </w:t>
      </w:r>
      <w:r w:rsidRPr="00B80F9E">
        <w:rPr>
          <w:rStyle w:val="tlid-translation"/>
          <w:rFonts w:ascii="Times New Roman" w:hAnsi="Times New Roman" w:cs="Times New Roman"/>
          <w:sz w:val="24"/>
        </w:rPr>
        <w:object w:dxaOrig="260" w:dyaOrig="220">
          <v:shape id="_x0000_i1133" type="#_x0000_t75" style="width:12.3pt;height:11.05pt" o:ole="">
            <v:imagedata r:id="rId207" o:title=""/>
          </v:shape>
          <o:OLEObject Type="Embed" ProgID="Equation.3" ShapeID="_x0000_i1133" DrawAspect="Content" ObjectID="_1622315203" r:id="rId208"/>
        </w:object>
      </w:r>
      <w:r w:rsidRPr="00684FEF">
        <w:rPr>
          <w:rStyle w:val="tlid-translation"/>
          <w:rFonts w:ascii="Times New Roman" w:hAnsi="Times New Roman" w:cs="Times New Roman"/>
          <w:sz w:val="24"/>
        </w:rPr>
        <w:t>. Untuk medan magnet statis p</w:t>
      </w:r>
      <w:r>
        <w:rPr>
          <w:rStyle w:val="tlid-translation"/>
          <w:rFonts w:ascii="Times New Roman" w:hAnsi="Times New Roman" w:cs="Times New Roman"/>
          <w:sz w:val="24"/>
        </w:rPr>
        <w:t xml:space="preserve">ada sudut </w:t>
      </w:r>
      <w:r w:rsidRPr="00B80F9E">
        <w:rPr>
          <w:rStyle w:val="tlid-translation"/>
          <w:rFonts w:ascii="Times New Roman" w:hAnsi="Times New Roman" w:cs="Times New Roman"/>
          <w:sz w:val="24"/>
        </w:rPr>
        <w:object w:dxaOrig="200" w:dyaOrig="279">
          <v:shape id="_x0000_i1134" type="#_x0000_t75" style="width:9.75pt;height:14.25pt" o:ole="">
            <v:imagedata r:id="rId209" o:title=""/>
          </v:shape>
          <o:OLEObject Type="Embed" ProgID="Equation.3" ShapeID="_x0000_i1134" DrawAspect="Content" ObjectID="_1622315204" r:id="rId210"/>
        </w:object>
      </w:r>
      <w:r w:rsidRPr="00684FEF">
        <w:rPr>
          <w:rStyle w:val="tlid-translation"/>
          <w:rFonts w:ascii="Times New Roman" w:hAnsi="Times New Roman" w:cs="Times New Roman"/>
          <w:sz w:val="24"/>
        </w:rPr>
        <w:t xml:space="preserve"> dengan sumbu longitudinal dari sphe</w:t>
      </w:r>
      <w:r>
        <w:rPr>
          <w:rStyle w:val="tlid-translation"/>
          <w:rFonts w:ascii="Times New Roman" w:hAnsi="Times New Roman" w:cs="Times New Roman"/>
          <w:sz w:val="24"/>
        </w:rPr>
        <w:t xml:space="preserve">roid, massa siklotron efektif </w:t>
      </w:r>
      <w:r w:rsidRPr="00B80F9E">
        <w:rPr>
          <w:rStyle w:val="tlid-translation"/>
          <w:rFonts w:ascii="Times New Roman" w:hAnsi="Times New Roman" w:cs="Times New Roman"/>
          <w:sz w:val="24"/>
        </w:rPr>
        <w:object w:dxaOrig="320" w:dyaOrig="360">
          <v:shape id="_x0000_i1135" type="#_x0000_t75" style="width:16.2pt;height:18.15pt" o:ole="">
            <v:imagedata r:id="rId211" o:title=""/>
          </v:shape>
          <o:OLEObject Type="Embed" ProgID="Equation.3" ShapeID="_x0000_i1135" DrawAspect="Content" ObjectID="_1622315205" r:id="rId212"/>
        </w:object>
      </w:r>
      <w:r w:rsidRPr="00684FEF">
        <w:rPr>
          <w:rStyle w:val="tlid-translation"/>
          <w:rFonts w:ascii="Times New Roman" w:hAnsi="Times New Roman" w:cs="Times New Roman"/>
          <w:sz w:val="24"/>
        </w:rPr>
        <w:t>, adalah</w:t>
      </w:r>
    </w:p>
    <w:p w:rsidR="001A4525" w:rsidRDefault="001A4525" w:rsidP="001A4525">
      <w:pPr>
        <w:spacing w:line="360" w:lineRule="auto"/>
        <w:ind w:firstLine="720"/>
        <w:jc w:val="both"/>
        <w:rPr>
          <w:rStyle w:val="tlid-translation"/>
          <w:rFonts w:ascii="Times New Roman" w:hAnsi="Times New Roman" w:cs="Times New Roman"/>
          <w:sz w:val="24"/>
        </w:rPr>
      </w:pPr>
      <w:r w:rsidRPr="00B80F9E">
        <w:rPr>
          <w:rStyle w:val="tlid-translation"/>
          <w:rFonts w:ascii="Times New Roman" w:hAnsi="Times New Roman" w:cs="Times New Roman"/>
          <w:sz w:val="24"/>
        </w:rPr>
        <w:object w:dxaOrig="2180" w:dyaOrig="720">
          <v:shape id="_x0000_i1136" type="#_x0000_t75" style="width:108.95pt;height:36.3pt" o:ole="">
            <v:imagedata r:id="rId213" o:title=""/>
          </v:shape>
          <o:OLEObject Type="Embed" ProgID="Equation.3" ShapeID="_x0000_i1136" DrawAspect="Content" ObjectID="_1622315206" r:id="rId214"/>
        </w:object>
      </w:r>
      <w:r>
        <w:rPr>
          <w:rStyle w:val="tlid-translation"/>
          <w:rFonts w:ascii="Times New Roman" w:hAnsi="Times New Roman" w:cs="Times New Roman"/>
          <w:sz w:val="24"/>
        </w:rPr>
        <w:tab/>
      </w:r>
      <w:r>
        <w:rPr>
          <w:rStyle w:val="tlid-translation"/>
          <w:rFonts w:ascii="Times New Roman" w:hAnsi="Times New Roman" w:cs="Times New Roman"/>
          <w:sz w:val="24"/>
        </w:rPr>
        <w:tab/>
      </w:r>
      <w:r>
        <w:rPr>
          <w:rStyle w:val="tlid-translation"/>
          <w:rFonts w:ascii="Times New Roman" w:hAnsi="Times New Roman" w:cs="Times New Roman"/>
          <w:sz w:val="24"/>
        </w:rPr>
        <w:tab/>
      </w:r>
      <w:r>
        <w:rPr>
          <w:rStyle w:val="tlid-translation"/>
          <w:rFonts w:ascii="Times New Roman" w:hAnsi="Times New Roman" w:cs="Times New Roman"/>
          <w:sz w:val="24"/>
        </w:rPr>
        <w:tab/>
      </w:r>
      <w:r>
        <w:rPr>
          <w:rStyle w:val="tlid-translation"/>
          <w:rFonts w:ascii="Times New Roman" w:hAnsi="Times New Roman" w:cs="Times New Roman"/>
          <w:sz w:val="24"/>
        </w:rPr>
        <w:tab/>
      </w:r>
      <w:r>
        <w:rPr>
          <w:rStyle w:val="tlid-translation"/>
          <w:rFonts w:ascii="Times New Roman" w:hAnsi="Times New Roman" w:cs="Times New Roman"/>
          <w:sz w:val="24"/>
        </w:rPr>
        <w:tab/>
        <w:t xml:space="preserve">     (27)</w:t>
      </w:r>
    </w:p>
    <w:p w:rsidR="001A4525" w:rsidRPr="00717AD3" w:rsidRDefault="001A4525" w:rsidP="001A4525">
      <w:pPr>
        <w:spacing w:after="0" w:line="360" w:lineRule="auto"/>
        <w:jc w:val="both"/>
        <w:rPr>
          <w:rStyle w:val="tlid-translation"/>
          <w:rFonts w:ascii="Times New Roman" w:hAnsi="Times New Roman" w:cs="Times New Roman"/>
          <w:sz w:val="24"/>
          <w:szCs w:val="24"/>
        </w:rPr>
      </w:pPr>
      <w:r w:rsidRPr="00684FEF">
        <w:rPr>
          <w:rStyle w:val="tlid-translation"/>
          <w:rFonts w:ascii="Times New Roman" w:hAnsi="Times New Roman" w:cs="Times New Roman"/>
          <w:sz w:val="24"/>
        </w:rPr>
        <w:t xml:space="preserve">Hasil </w:t>
      </w:r>
      <w:r w:rsidRPr="00717AD3">
        <w:rPr>
          <w:rStyle w:val="tlid-translation"/>
          <w:rFonts w:ascii="Times New Roman" w:hAnsi="Times New Roman" w:cs="Times New Roman"/>
          <w:sz w:val="24"/>
          <w:szCs w:val="24"/>
        </w:rPr>
        <w:t>untu</w:t>
      </w:r>
      <w:r>
        <w:rPr>
          <w:rStyle w:val="tlid-translation"/>
          <w:rFonts w:ascii="Times New Roman" w:hAnsi="Times New Roman" w:cs="Times New Roman"/>
          <w:sz w:val="24"/>
          <w:szCs w:val="24"/>
        </w:rPr>
        <w:t>k Ge ditunjukkan pada Gambar. 10</w:t>
      </w:r>
      <w:r w:rsidRPr="00717AD3">
        <w:rPr>
          <w:rStyle w:val="tlid-translation"/>
          <w:rFonts w:ascii="Times New Roman" w:hAnsi="Times New Roman" w:cs="Times New Roman"/>
          <w:sz w:val="24"/>
          <w:szCs w:val="24"/>
        </w:rPr>
        <w:t>.</w:t>
      </w:r>
    </w:p>
    <w:p w:rsidR="000B108E" w:rsidRDefault="001A4525" w:rsidP="001A4525">
      <w:pPr>
        <w:spacing w:after="0" w:line="360" w:lineRule="auto"/>
        <w:jc w:val="both"/>
        <w:rPr>
          <w:rStyle w:val="tlid-translation"/>
          <w:rFonts w:ascii="Times New Roman" w:hAnsi="Times New Roman" w:cs="Times New Roman"/>
          <w:sz w:val="24"/>
          <w:szCs w:val="24"/>
        </w:rPr>
      </w:pPr>
      <w:r w:rsidRPr="00717AD3">
        <w:rPr>
          <w:rStyle w:val="tlid-translation"/>
          <w:rFonts w:ascii="Times New Roman" w:hAnsi="Times New Roman" w:cs="Times New Roman"/>
          <w:sz w:val="24"/>
          <w:szCs w:val="24"/>
        </w:rPr>
        <w:tab/>
        <w:t>Dalam silikon tepi pita konduksi berorientas</w:t>
      </w:r>
      <w:r>
        <w:rPr>
          <w:rStyle w:val="tlid-translation"/>
          <w:rFonts w:ascii="Times New Roman" w:hAnsi="Times New Roman" w:cs="Times New Roman"/>
          <w:sz w:val="24"/>
          <w:szCs w:val="24"/>
        </w:rPr>
        <w:t xml:space="preserve">i spheroids sepanjang arah </w:t>
      </w:r>
      <w:r w:rsidRPr="00717AD3">
        <w:rPr>
          <w:rStyle w:val="tlid-translation"/>
          <w:rFonts w:ascii="Times New Roman" w:hAnsi="Times New Roman" w:cs="Times New Roman"/>
          <w:sz w:val="24"/>
        </w:rPr>
        <w:object w:dxaOrig="580" w:dyaOrig="400">
          <v:shape id="_x0000_i1137" type="#_x0000_t75" style="width:29.2pt;height:20.1pt" o:ole="">
            <v:imagedata r:id="rId215" o:title=""/>
          </v:shape>
          <o:OLEObject Type="Embed" ProgID="Equation.3" ShapeID="_x0000_i1137" DrawAspect="Content" ObjectID="_1622315207" r:id="rId216"/>
        </w:object>
      </w:r>
      <w:r w:rsidRPr="00717AD3">
        <w:rPr>
          <w:rStyle w:val="tlid-translation"/>
          <w:rFonts w:ascii="Times New Roman" w:hAnsi="Times New Roman" w:cs="Times New Roman"/>
          <w:sz w:val="24"/>
          <w:szCs w:val="24"/>
        </w:rPr>
        <w:t xml:space="preserve"> yang setara di zona Bril</w:t>
      </w:r>
      <w:r>
        <w:rPr>
          <w:rStyle w:val="tlid-translation"/>
          <w:rFonts w:ascii="Times New Roman" w:hAnsi="Times New Roman" w:cs="Times New Roman"/>
          <w:sz w:val="24"/>
          <w:szCs w:val="24"/>
        </w:rPr>
        <w:t xml:space="preserve">louin, dengan parameter massa </w:t>
      </w:r>
      <w:r w:rsidRPr="00717AD3">
        <w:rPr>
          <w:rStyle w:val="tlid-translation"/>
          <w:rFonts w:ascii="Times New Roman" w:hAnsi="Times New Roman" w:cs="Times New Roman"/>
          <w:sz w:val="24"/>
        </w:rPr>
        <w:object w:dxaOrig="300" w:dyaOrig="360">
          <v:shape id="_x0000_i1138" type="#_x0000_t75" style="width:14.9pt;height:18.15pt" o:ole="">
            <v:imagedata r:id="rId217" o:title=""/>
          </v:shape>
          <o:OLEObject Type="Embed" ProgID="Equation.3" ShapeID="_x0000_i1138" DrawAspect="Content" ObjectID="_1622315208" r:id="rId218"/>
        </w:object>
      </w:r>
      <w:r>
        <w:rPr>
          <w:rStyle w:val="tlid-translation"/>
          <w:rFonts w:ascii="Times New Roman" w:hAnsi="Times New Roman" w:cs="Times New Roman"/>
          <w:sz w:val="24"/>
          <w:szCs w:val="24"/>
        </w:rPr>
        <w:t xml:space="preserve"> = 0,92 </w:t>
      </w:r>
      <w:r w:rsidRPr="00717AD3">
        <w:rPr>
          <w:rStyle w:val="tlid-translation"/>
          <w:rFonts w:ascii="Times New Roman" w:hAnsi="Times New Roman" w:cs="Times New Roman"/>
          <w:sz w:val="24"/>
        </w:rPr>
        <w:object w:dxaOrig="260" w:dyaOrig="220">
          <v:shape id="_x0000_i1139" type="#_x0000_t75" style="width:12.3pt;height:11.05pt" o:ole="">
            <v:imagedata r:id="rId219" o:title=""/>
          </v:shape>
          <o:OLEObject Type="Embed" ProgID="Equation.3" ShapeID="_x0000_i1139" DrawAspect="Content" ObjectID="_1622315209" r:id="rId220"/>
        </w:object>
      </w:r>
      <w:r>
        <w:rPr>
          <w:rStyle w:val="tlid-translation"/>
          <w:rFonts w:ascii="Times New Roman" w:hAnsi="Times New Roman" w:cs="Times New Roman"/>
          <w:sz w:val="24"/>
          <w:szCs w:val="24"/>
        </w:rPr>
        <w:t xml:space="preserve"> dan </w:t>
      </w:r>
      <w:r w:rsidRPr="00B80F9E">
        <w:rPr>
          <w:rStyle w:val="tlid-translation"/>
          <w:rFonts w:ascii="Times New Roman" w:hAnsi="Times New Roman" w:cs="Times New Roman"/>
          <w:sz w:val="24"/>
        </w:rPr>
        <w:object w:dxaOrig="300" w:dyaOrig="360">
          <v:shape id="_x0000_i1140" type="#_x0000_t75" style="width:14.9pt;height:18.15pt" o:ole="">
            <v:imagedata r:id="rId205" o:title=""/>
          </v:shape>
          <o:OLEObject Type="Embed" ProgID="Equation.3" ShapeID="_x0000_i1140" DrawAspect="Content" ObjectID="_1622315210" r:id="rId221"/>
        </w:object>
      </w:r>
      <w:r>
        <w:rPr>
          <w:rStyle w:val="tlid-translation"/>
          <w:rFonts w:ascii="Times New Roman" w:hAnsi="Times New Roman" w:cs="Times New Roman"/>
          <w:sz w:val="24"/>
          <w:szCs w:val="24"/>
        </w:rPr>
        <w:t xml:space="preserve">= 0,19 </w:t>
      </w:r>
      <w:r w:rsidRPr="00717AD3">
        <w:rPr>
          <w:rStyle w:val="tlid-translation"/>
          <w:rFonts w:ascii="Times New Roman" w:hAnsi="Times New Roman" w:cs="Times New Roman"/>
          <w:sz w:val="24"/>
        </w:rPr>
        <w:object w:dxaOrig="260" w:dyaOrig="220">
          <v:shape id="_x0000_i1141" type="#_x0000_t75" style="width:12.3pt;height:11.05pt" o:ole="">
            <v:imagedata r:id="rId222" o:title=""/>
          </v:shape>
          <o:OLEObject Type="Embed" ProgID="Equation.3" ShapeID="_x0000_i1141" DrawAspect="Content" ObjectID="_1622315211" r:id="rId223"/>
        </w:object>
      </w:r>
      <w:r>
        <w:rPr>
          <w:rStyle w:val="tlid-translation"/>
          <w:rFonts w:ascii="Times New Roman" w:hAnsi="Times New Roman" w:cs="Times New Roman"/>
          <w:sz w:val="24"/>
          <w:szCs w:val="24"/>
        </w:rPr>
        <w:t>, seperti pada Gambar 11</w:t>
      </w:r>
      <w:r w:rsidRPr="00717AD3">
        <w:rPr>
          <w:rStyle w:val="tlid-translation"/>
          <w:rFonts w:ascii="Times New Roman" w:hAnsi="Times New Roman" w:cs="Times New Roman"/>
          <w:sz w:val="24"/>
          <w:szCs w:val="24"/>
        </w:rPr>
        <w:t xml:space="preserve">a. Tepi tangan terletak di sepanjang garis yang berada </w:t>
      </w:r>
      <w:r w:rsidRPr="00717AD3">
        <w:rPr>
          <w:rStyle w:val="tlid-translation"/>
          <w:rFonts w:ascii="Times New Roman" w:hAnsi="Times New Roman" w:cs="Times New Roman"/>
          <w:sz w:val="24"/>
        </w:rPr>
        <w:object w:dxaOrig="220" w:dyaOrig="260">
          <v:shape id="_x0000_i1142" type="#_x0000_t75" style="width:11.05pt;height:12.3pt" o:ole="">
            <v:imagedata r:id="rId224" o:title=""/>
          </v:shape>
          <o:OLEObject Type="Embed" ProgID="Equation.3" ShapeID="_x0000_i1142" DrawAspect="Content" ObjectID="_1622315212" r:id="rId225"/>
        </w:object>
      </w:r>
      <w:r>
        <w:rPr>
          <w:rStyle w:val="tlid-translation"/>
          <w:rFonts w:ascii="Times New Roman" w:hAnsi="Times New Roman" w:cs="Times New Roman"/>
          <w:sz w:val="24"/>
          <w:szCs w:val="24"/>
        </w:rPr>
        <w:t xml:space="preserve"> di zona Gambar 9</w:t>
      </w:r>
      <w:r w:rsidRPr="00717AD3">
        <w:rPr>
          <w:rStyle w:val="tlid-translation"/>
          <w:rFonts w:ascii="Times New Roman" w:hAnsi="Times New Roman" w:cs="Times New Roman"/>
          <w:sz w:val="24"/>
          <w:szCs w:val="24"/>
        </w:rPr>
        <w:t>a,</w:t>
      </w:r>
      <w:r>
        <w:rPr>
          <w:rStyle w:val="tlid-translation"/>
          <w:rFonts w:ascii="Times New Roman" w:hAnsi="Times New Roman" w:cs="Times New Roman"/>
          <w:sz w:val="24"/>
          <w:szCs w:val="24"/>
        </w:rPr>
        <w:t xml:space="preserve"> sedikit jauh dari titik batas </w:t>
      </w:r>
      <w:r w:rsidRPr="00717AD3">
        <w:rPr>
          <w:rStyle w:val="tlid-translation"/>
          <w:rFonts w:ascii="Times New Roman" w:hAnsi="Times New Roman" w:cs="Times New Roman"/>
          <w:sz w:val="24"/>
        </w:rPr>
        <w:object w:dxaOrig="279" w:dyaOrig="260">
          <v:shape id="_x0000_i1143" type="#_x0000_t75" style="width:14.25pt;height:12.3pt" o:ole="">
            <v:imagedata r:id="rId226" o:title=""/>
          </v:shape>
          <o:OLEObject Type="Embed" ProgID="Equation.3" ShapeID="_x0000_i1143" DrawAspect="Content" ObjectID="_1622315213" r:id="rId227"/>
        </w:object>
      </w:r>
      <w:r w:rsidRPr="00717AD3">
        <w:rPr>
          <w:rStyle w:val="tlid-translation"/>
          <w:rFonts w:ascii="Times New Roman" w:hAnsi="Times New Roman" w:cs="Times New Roman"/>
          <w:sz w:val="24"/>
          <w:szCs w:val="24"/>
        </w:rPr>
        <w:t>.</w:t>
      </w:r>
    </w:p>
    <w:p w:rsidR="000B108E" w:rsidRDefault="000B108E" w:rsidP="001A4525">
      <w:pPr>
        <w:spacing w:after="0" w:line="360" w:lineRule="auto"/>
        <w:jc w:val="both"/>
        <w:rPr>
          <w:rStyle w:val="tlid-translation"/>
          <w:rFonts w:ascii="Times New Roman" w:hAnsi="Times New Roman" w:cs="Times New Roman"/>
          <w:sz w:val="24"/>
          <w:szCs w:val="24"/>
        </w:rPr>
      </w:pPr>
    </w:p>
    <w:p w:rsidR="000B108E" w:rsidRDefault="000B108E" w:rsidP="001A4525">
      <w:pPr>
        <w:spacing w:after="0" w:line="360" w:lineRule="auto"/>
        <w:jc w:val="both"/>
        <w:rPr>
          <w:rStyle w:val="tlid-translation"/>
          <w:rFonts w:ascii="Times New Roman" w:hAnsi="Times New Roman" w:cs="Times New Roman"/>
          <w:sz w:val="24"/>
          <w:szCs w:val="24"/>
        </w:rPr>
      </w:pPr>
    </w:p>
    <w:p w:rsidR="005F6968" w:rsidRPr="006B5401" w:rsidRDefault="005F6968" w:rsidP="005F696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r w:rsidRPr="006B5401">
        <w:rPr>
          <w:rFonts w:ascii="Times New Roman" w:hAnsi="Times New Roman" w:cs="Times New Roman"/>
          <w:b/>
          <w:sz w:val="24"/>
          <w:szCs w:val="24"/>
        </w:rPr>
        <w:t>INTRINSIK CARRIER KONSENTRASI</w:t>
      </w:r>
      <w:r>
        <w:rPr>
          <w:rFonts w:ascii="Times New Roman" w:hAnsi="Times New Roman" w:cs="Times New Roman"/>
          <w:b/>
          <w:sz w:val="24"/>
          <w:szCs w:val="24"/>
        </w:rPr>
        <w:t>”</w:t>
      </w:r>
    </w:p>
    <w:p w:rsidR="005F6968" w:rsidRPr="006B5401" w:rsidRDefault="005F6968" w:rsidP="005F696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Pr="00613EDF">
        <w:rPr>
          <w:rFonts w:ascii="Times New Roman" w:hAnsi="Times New Roman" w:cs="Times New Roman"/>
          <w:sz w:val="24"/>
          <w:szCs w:val="24"/>
        </w:rPr>
        <w:t>onsentrasi pembawa intrinsik sebagai fungsi tempe</w:t>
      </w:r>
      <w:r>
        <w:rPr>
          <w:rFonts w:ascii="Times New Roman" w:hAnsi="Times New Roman" w:cs="Times New Roman"/>
          <w:sz w:val="24"/>
          <w:szCs w:val="24"/>
        </w:rPr>
        <w:t>ratur, dalam hal band gap. M</w:t>
      </w:r>
      <w:r w:rsidRPr="00613EDF">
        <w:rPr>
          <w:rFonts w:ascii="Times New Roman" w:hAnsi="Times New Roman" w:cs="Times New Roman"/>
          <w:sz w:val="24"/>
          <w:szCs w:val="24"/>
        </w:rPr>
        <w:t>elakukan perhitungan untuk tepi Band parabola sederhana. Pertama</w:t>
      </w:r>
      <w:r>
        <w:rPr>
          <w:rFonts w:ascii="Times New Roman" w:hAnsi="Times New Roman" w:cs="Times New Roman"/>
          <w:sz w:val="24"/>
          <w:szCs w:val="24"/>
        </w:rPr>
        <w:t xml:space="preserve"> menghitung dalam hal potensi </w:t>
      </w:r>
      <w:r w:rsidRPr="00FC0D93">
        <w:rPr>
          <w:rFonts w:ascii="Times New Roman" w:hAnsi="Times New Roman" w:cs="Times New Roman"/>
          <w:i/>
          <w:sz w:val="24"/>
          <w:szCs w:val="24"/>
        </w:rPr>
        <w:t>μ</w:t>
      </w:r>
      <w:r w:rsidRPr="00613EDF">
        <w:rPr>
          <w:rFonts w:ascii="Times New Roman" w:hAnsi="Times New Roman" w:cs="Times New Roman"/>
          <w:sz w:val="24"/>
          <w:szCs w:val="24"/>
        </w:rPr>
        <w:t xml:space="preserve"> kimia jumlah elektron bersemangat ke pita konduksi pada temperatur</w:t>
      </w:r>
      <w:r>
        <w:rPr>
          <w:rFonts w:ascii="Times New Roman" w:hAnsi="Times New Roman" w:cs="Times New Roman"/>
          <w:sz w:val="24"/>
          <w:szCs w:val="24"/>
        </w:rPr>
        <w:t xml:space="preserve"> T. Dalam semikonduktor fisika </w:t>
      </w:r>
      <w:r w:rsidRPr="00FC0D93">
        <w:rPr>
          <w:rFonts w:ascii="Times New Roman" w:hAnsi="Times New Roman" w:cs="Times New Roman"/>
          <w:i/>
          <w:sz w:val="24"/>
          <w:szCs w:val="24"/>
        </w:rPr>
        <w:t>μ</w:t>
      </w:r>
      <w:r w:rsidRPr="00613EDF">
        <w:rPr>
          <w:rFonts w:ascii="Times New Roman" w:hAnsi="Times New Roman" w:cs="Times New Roman"/>
          <w:sz w:val="24"/>
          <w:szCs w:val="24"/>
        </w:rPr>
        <w:t xml:space="preserve"> disebut tingkat Fermi. Pada suhu yang menarik kita kira untuk pita konduk</w:t>
      </w:r>
      <w:r>
        <w:rPr>
          <w:rFonts w:ascii="Times New Roman" w:hAnsi="Times New Roman" w:cs="Times New Roman"/>
          <w:sz w:val="24"/>
          <w:szCs w:val="24"/>
        </w:rPr>
        <w:t xml:space="preserve">si dari semikonduktor yang </w:t>
      </w:r>
      <w:r w:rsidRPr="00FC0D93">
        <w:rPr>
          <w:rFonts w:ascii="Times New Roman" w:hAnsi="Times New Roman" w:cs="Times New Roman"/>
          <w:i/>
          <w:sz w:val="24"/>
          <w:szCs w:val="24"/>
        </w:rPr>
        <w:t>e</w:t>
      </w:r>
      <w:r>
        <w:rPr>
          <w:rFonts w:ascii="Times New Roman" w:hAnsi="Times New Roman" w:cs="Times New Roman"/>
          <w:sz w:val="24"/>
          <w:szCs w:val="24"/>
        </w:rPr>
        <w:t>-</w:t>
      </w:r>
      <w:r w:rsidRPr="00FC0D93">
        <w:rPr>
          <w:rFonts w:ascii="Times New Roman" w:hAnsi="Times New Roman" w:cs="Times New Roman"/>
          <w:i/>
          <w:sz w:val="24"/>
          <w:szCs w:val="24"/>
        </w:rPr>
        <w:t xml:space="preserve"> μ</w:t>
      </w:r>
      <w:r w:rsidRPr="00613EDF">
        <w:rPr>
          <w:rFonts w:ascii="Times New Roman" w:hAnsi="Times New Roman" w:cs="Times New Roman"/>
          <w:sz w:val="24"/>
          <w:szCs w:val="24"/>
        </w:rPr>
        <w:t xml:space="preserve"> </w:t>
      </w:r>
      <w:r>
        <w:rPr>
          <w:rFonts w:ascii="Times New Roman" w:hAnsi="Times New Roman" w:cs="Times New Roman"/>
          <w:sz w:val="24"/>
          <w:szCs w:val="24"/>
        </w:rPr>
        <w:t xml:space="preserve">&gt;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oMath>
      <w:r w:rsidRPr="00FC0D93">
        <w:rPr>
          <w:rFonts w:ascii="Times New Roman" w:hAnsi="Times New Roman" w:cs="Times New Roman"/>
          <w:i/>
          <w:sz w:val="24"/>
          <w:szCs w:val="24"/>
        </w:rPr>
        <w:t>T</w:t>
      </w:r>
      <w:r w:rsidRPr="00613EDF">
        <w:rPr>
          <w:rFonts w:ascii="Times New Roman" w:hAnsi="Times New Roman" w:cs="Times New Roman"/>
          <w:sz w:val="24"/>
          <w:szCs w:val="24"/>
        </w:rPr>
        <w:t>, sehingga fungsi distribusi Fermi-Dirac mengurangi ke</w:t>
      </w:r>
    </w:p>
    <w:p w:rsidR="005F6968" w:rsidRDefault="005F6968" w:rsidP="005F6968">
      <w:pPr>
        <w:spacing w:line="360" w:lineRule="auto"/>
        <w:jc w:val="both"/>
        <w:rPr>
          <w:rFonts w:ascii="Times New Roman" w:hAnsi="Times New Roman" w:cs="Times New Roman"/>
          <w:sz w:val="24"/>
          <w:szCs w:val="24"/>
        </w:rPr>
      </w:pPr>
      <w:r w:rsidRPr="00C356D1">
        <w:rPr>
          <w:rFonts w:ascii="Times New Roman" w:hAnsi="Times New Roman" w:cs="Times New Roman"/>
          <w:position w:val="-12"/>
          <w:sz w:val="24"/>
          <w:szCs w:val="24"/>
        </w:rPr>
        <w:object w:dxaOrig="2120" w:dyaOrig="360">
          <v:shape id="_x0000_i1144" type="#_x0000_t75" style="width:106.4pt;height:18.15pt" o:ole="">
            <v:imagedata r:id="rId228" o:title=""/>
          </v:shape>
          <o:OLEObject Type="Embed" ProgID="Equation.3" ShapeID="_x0000_i1144" DrawAspect="Content" ObjectID="_1622315214" r:id="rId229"/>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(28)</w:t>
      </w:r>
    </w:p>
    <w:p w:rsidR="005F6968" w:rsidRPr="00613EDF" w:rsidRDefault="005F6968" w:rsidP="005F6968">
      <w:pPr>
        <w:spacing w:line="360" w:lineRule="auto"/>
        <w:ind w:firstLine="720"/>
        <w:jc w:val="both"/>
        <w:rPr>
          <w:rFonts w:ascii="Times New Roman" w:hAnsi="Times New Roman" w:cs="Times New Roman"/>
          <w:sz w:val="24"/>
          <w:szCs w:val="24"/>
        </w:rPr>
      </w:pPr>
      <w:r w:rsidRPr="00613EDF">
        <w:rPr>
          <w:rFonts w:ascii="Times New Roman" w:hAnsi="Times New Roman" w:cs="Times New Roman"/>
          <w:sz w:val="24"/>
          <w:szCs w:val="24"/>
        </w:rPr>
        <w:t>Ini adalah probabilitas bahwa elektron konduksi orbital ditempati, dala</w:t>
      </w:r>
      <w:r>
        <w:rPr>
          <w:rFonts w:ascii="Times New Roman" w:hAnsi="Times New Roman" w:cs="Times New Roman"/>
          <w:sz w:val="24"/>
          <w:szCs w:val="24"/>
        </w:rPr>
        <w:t xml:space="preserve">m perkiraan yang valid ketika </w:t>
      </w:r>
      <w:r w:rsidRPr="00A07BC6">
        <w:rPr>
          <w:position w:val="-12"/>
        </w:rPr>
        <w:object w:dxaOrig="260" w:dyaOrig="360">
          <v:shape id="_x0000_i1145" type="#_x0000_t75" style="width:12.3pt;height:18.15pt" o:ole="">
            <v:imagedata r:id="rId230" o:title=""/>
          </v:shape>
          <o:OLEObject Type="Embed" ProgID="Equation.3" ShapeID="_x0000_i1145" DrawAspect="Content" ObjectID="_1622315215" r:id="rId231"/>
        </w:object>
      </w:r>
      <w:r w:rsidRPr="00613EDF">
        <w:rPr>
          <w:rFonts w:ascii="Times New Roman" w:hAnsi="Times New Roman" w:cs="Times New Roman"/>
          <w:sz w:val="24"/>
          <w:szCs w:val="24"/>
        </w:rPr>
        <w:t xml:space="preserve"> &lt;</w:t>
      </w:r>
      <w:r>
        <w:rPr>
          <w:rFonts w:ascii="Times New Roman" w:hAnsi="Times New Roman" w:cs="Times New Roman"/>
          <w:sz w:val="24"/>
          <w:szCs w:val="24"/>
        </w:rPr>
        <w:t xml:space="preserve"> </w:t>
      </w:r>
      <w:r w:rsidRPr="00613EDF">
        <w:rPr>
          <w:rFonts w:ascii="Times New Roman" w:hAnsi="Times New Roman" w:cs="Times New Roman"/>
          <w:sz w:val="24"/>
          <w:szCs w:val="24"/>
        </w:rPr>
        <w:t>1.</w:t>
      </w:r>
    </w:p>
    <w:p w:rsidR="005F6968" w:rsidRDefault="005F6968" w:rsidP="005F6968">
      <w:pPr>
        <w:spacing w:line="360" w:lineRule="auto"/>
        <w:jc w:val="both"/>
        <w:rPr>
          <w:rFonts w:ascii="Times New Roman" w:hAnsi="Times New Roman" w:cs="Times New Roman"/>
          <w:sz w:val="24"/>
          <w:szCs w:val="24"/>
        </w:rPr>
      </w:pPr>
      <w:r w:rsidRPr="00613EDF">
        <w:rPr>
          <w:rFonts w:ascii="Times New Roman" w:hAnsi="Times New Roman" w:cs="Times New Roman"/>
          <w:sz w:val="24"/>
          <w:szCs w:val="24"/>
        </w:rPr>
        <w:t>Energi elektron dalam pita konduksi</w:t>
      </w:r>
    </w:p>
    <w:p w:rsidR="005F6968" w:rsidRDefault="005F6968" w:rsidP="005F6968">
      <w:pPr>
        <w:spacing w:line="360" w:lineRule="auto"/>
        <w:jc w:val="both"/>
        <w:rPr>
          <w:rFonts w:ascii="Times New Roman" w:hAnsi="Times New Roman" w:cs="Times New Roman"/>
          <w:sz w:val="24"/>
          <w:szCs w:val="24"/>
        </w:rPr>
      </w:pPr>
      <w:r w:rsidRPr="00C356D1">
        <w:rPr>
          <w:rFonts w:ascii="Times New Roman" w:hAnsi="Times New Roman" w:cs="Times New Roman"/>
          <w:position w:val="-12"/>
          <w:sz w:val="24"/>
          <w:szCs w:val="24"/>
        </w:rPr>
        <w:object w:dxaOrig="2020" w:dyaOrig="380">
          <v:shape id="_x0000_i1146" type="#_x0000_t75" style="width:100.55pt;height:19.45pt" o:ole="">
            <v:imagedata r:id="rId232" o:title=""/>
          </v:shape>
          <o:OLEObject Type="Embed" ProgID="Equation.3" ShapeID="_x0000_i1146" DrawAspect="Content" ObjectID="_1622315216" r:id="rId233"/>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(29)</w:t>
      </w:r>
    </w:p>
    <w:p w:rsidR="005F6968" w:rsidRDefault="005F6968" w:rsidP="005F696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mana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e</m:t>
            </m:r>
          </m:sub>
        </m:sSub>
      </m:oMath>
      <w:r w:rsidRPr="00613EDF">
        <w:rPr>
          <w:rFonts w:ascii="Times New Roman" w:hAnsi="Times New Roman" w:cs="Times New Roman"/>
          <w:sz w:val="24"/>
          <w:szCs w:val="24"/>
        </w:rPr>
        <w:t xml:space="preserve"> adalah energi di tepi pita konduksi, sep</w:t>
      </w:r>
      <w:r>
        <w:rPr>
          <w:rFonts w:ascii="Times New Roman" w:hAnsi="Times New Roman" w:cs="Times New Roman"/>
          <w:sz w:val="24"/>
          <w:szCs w:val="24"/>
        </w:rPr>
        <w:t xml:space="preserve">erti pada Gambar. 12. Berikut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oMath>
      <w:r>
        <w:rPr>
          <w:rFonts w:ascii="Times New Roman" w:eastAsiaTheme="minorEastAsia" w:hAnsi="Times New Roman" w:cs="Times New Roman"/>
          <w:sz w:val="24"/>
          <w:szCs w:val="24"/>
        </w:rPr>
        <w:t xml:space="preserve"> </w:t>
      </w:r>
      <w:r w:rsidRPr="00613EDF">
        <w:rPr>
          <w:rFonts w:ascii="Times New Roman" w:hAnsi="Times New Roman" w:cs="Times New Roman"/>
          <w:sz w:val="24"/>
          <w:szCs w:val="24"/>
        </w:rPr>
        <w:t>adalah massa efektif elektron. Jadi d</w:t>
      </w:r>
      <w:r>
        <w:rPr>
          <w:rFonts w:ascii="Times New Roman" w:hAnsi="Times New Roman" w:cs="Times New Roman"/>
          <w:sz w:val="24"/>
          <w:szCs w:val="24"/>
        </w:rPr>
        <w:t xml:space="preserve">ari (6.20) kepadatan negara di </w:t>
      </w:r>
      <m:oMath>
        <m:r>
          <m:rPr>
            <m:sty m:val="p"/>
          </m:rPr>
          <w:rPr>
            <w:rFonts w:ascii="Cambria Math" w:hAnsi="Cambria Math" w:cs="Times New Roman"/>
            <w:sz w:val="24"/>
            <w:szCs w:val="24"/>
          </w:rPr>
          <m:t>∊</m:t>
        </m:r>
      </m:oMath>
      <w:r w:rsidRPr="00C356D1">
        <w:rPr>
          <w:rFonts w:ascii="Times New Roman" w:hAnsi="Times New Roman" w:cs="Times New Roman"/>
          <w:sz w:val="24"/>
          <w:szCs w:val="24"/>
        </w:rPr>
        <w:t xml:space="preserve"> </w:t>
      </w:r>
      <w:r w:rsidRPr="00613EDF">
        <w:rPr>
          <w:rFonts w:ascii="Times New Roman" w:hAnsi="Times New Roman" w:cs="Times New Roman"/>
          <w:sz w:val="24"/>
          <w:szCs w:val="24"/>
        </w:rPr>
        <w:t>adalah</w:t>
      </w:r>
    </w:p>
    <w:p w:rsidR="005F6968" w:rsidRDefault="005F6968" w:rsidP="005F6968">
      <w:pPr>
        <w:spacing w:line="360" w:lineRule="auto"/>
        <w:jc w:val="both"/>
        <w:rPr>
          <w:rFonts w:ascii="Times New Roman" w:hAnsi="Times New Roman" w:cs="Times New Roman"/>
          <w:sz w:val="24"/>
          <w:szCs w:val="24"/>
        </w:rPr>
      </w:pPr>
      <w:r w:rsidRPr="00C356D1">
        <w:rPr>
          <w:rFonts w:ascii="Times New Roman" w:hAnsi="Times New Roman" w:cs="Times New Roman"/>
          <w:position w:val="-30"/>
          <w:sz w:val="24"/>
          <w:szCs w:val="24"/>
        </w:rPr>
        <w:object w:dxaOrig="3159" w:dyaOrig="800">
          <v:shape id="_x0000_i1147" type="#_x0000_t75" style="width:157.6pt;height:40.2pt" o:ole="">
            <v:imagedata r:id="rId234" o:title=""/>
          </v:shape>
          <o:OLEObject Type="Embed" ProgID="Equation.3" ShapeID="_x0000_i1147" DrawAspect="Content" ObjectID="_1622315217" r:id="rId235"/>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rsidR="005F6968" w:rsidRDefault="005F6968" w:rsidP="005F6968">
      <w:pPr>
        <w:spacing w:line="360" w:lineRule="auto"/>
        <w:jc w:val="both"/>
        <w:rPr>
          <w:rFonts w:ascii="Times New Roman" w:hAnsi="Times New Roman" w:cs="Times New Roman"/>
          <w:sz w:val="24"/>
          <w:szCs w:val="24"/>
        </w:rPr>
      </w:pPr>
      <w:r w:rsidRPr="00613EDF">
        <w:rPr>
          <w:rFonts w:ascii="Times New Roman" w:hAnsi="Times New Roman" w:cs="Times New Roman"/>
          <w:sz w:val="24"/>
          <w:szCs w:val="24"/>
        </w:rPr>
        <w:t>Konsentrasi elektron pada pita konduksi</w:t>
      </w:r>
    </w:p>
    <w:p w:rsidR="005F6968" w:rsidRDefault="005F6968" w:rsidP="005F6968">
      <w:pPr>
        <w:spacing w:line="360" w:lineRule="auto"/>
        <w:jc w:val="both"/>
        <w:rPr>
          <w:rFonts w:ascii="Times New Roman" w:hAnsi="Times New Roman" w:cs="Times New Roman"/>
          <w:sz w:val="24"/>
          <w:szCs w:val="24"/>
        </w:rPr>
      </w:pPr>
      <w:r w:rsidRPr="00C356D1">
        <w:rPr>
          <w:rFonts w:ascii="Times New Roman" w:hAnsi="Times New Roman" w:cs="Times New Roman"/>
          <w:position w:val="-30"/>
          <w:sz w:val="24"/>
          <w:szCs w:val="24"/>
        </w:rPr>
        <w:object w:dxaOrig="7960" w:dyaOrig="800">
          <v:shape id="_x0000_i1148" type="#_x0000_t75" style="width:398.25pt;height:40.2pt" o:ole="">
            <v:imagedata r:id="rId236" o:title=""/>
          </v:shape>
          <o:OLEObject Type="Embed" ProgID="Equation.3" ShapeID="_x0000_i1148" DrawAspect="Content" ObjectID="_1622315218" r:id="rId237"/>
        </w:object>
      </w:r>
      <w:r>
        <w:rPr>
          <w:rFonts w:ascii="Times New Roman" w:hAnsi="Times New Roman" w:cs="Times New Roman"/>
          <w:sz w:val="24"/>
          <w:szCs w:val="24"/>
        </w:rPr>
        <w:tab/>
        <w:t>(31)</w:t>
      </w:r>
    </w:p>
    <w:p w:rsidR="005F6968" w:rsidRDefault="005F6968" w:rsidP="005F6968">
      <w:pPr>
        <w:spacing w:line="360" w:lineRule="auto"/>
        <w:jc w:val="both"/>
        <w:rPr>
          <w:rFonts w:ascii="Times New Roman" w:hAnsi="Times New Roman" w:cs="Times New Roman"/>
          <w:sz w:val="24"/>
          <w:szCs w:val="24"/>
        </w:rPr>
      </w:pPr>
      <w:r>
        <w:rPr>
          <w:rFonts w:ascii="Times New Roman" w:hAnsi="Times New Roman" w:cs="Times New Roman"/>
          <w:sz w:val="24"/>
          <w:szCs w:val="24"/>
        </w:rPr>
        <w:t>yang mengintegrasikan untuk memberikan</w:t>
      </w:r>
    </w:p>
    <w:p w:rsidR="005F6968" w:rsidRDefault="005F6968" w:rsidP="005F6968">
      <w:pPr>
        <w:spacing w:line="360" w:lineRule="auto"/>
        <w:jc w:val="both"/>
        <w:rPr>
          <w:rFonts w:ascii="Times New Roman" w:hAnsi="Times New Roman" w:cs="Times New Roman"/>
          <w:sz w:val="24"/>
          <w:szCs w:val="24"/>
        </w:rPr>
      </w:pPr>
      <w:r w:rsidRPr="00C356D1">
        <w:rPr>
          <w:rFonts w:ascii="Times New Roman" w:hAnsi="Times New Roman" w:cs="Times New Roman"/>
          <w:position w:val="-30"/>
          <w:sz w:val="24"/>
          <w:szCs w:val="24"/>
        </w:rPr>
        <w:object w:dxaOrig="3540" w:dyaOrig="800">
          <v:shape id="_x0000_i1149" type="#_x0000_t75" style="width:176.45pt;height:40.2pt" o:ole="">
            <v:imagedata r:id="rId238" o:title=""/>
          </v:shape>
          <o:OLEObject Type="Embed" ProgID="Equation.3" ShapeID="_x0000_i1149" DrawAspect="Content" ObjectID="_1622315219" r:id="rId239"/>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w:t>
      </w:r>
    </w:p>
    <w:p w:rsidR="005F6968" w:rsidRDefault="005F6968" w:rsidP="005F696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masalah diselesaikan ketika y dikenal. Hal ini berguna untuk menghitung konsentrasi kesetimbangan dari lubang p. Fungsi distribusi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m:t>
            </m:r>
          </m:sub>
        </m:sSub>
      </m:oMath>
      <w:r>
        <w:rPr>
          <w:rFonts w:ascii="Times New Roman" w:hAnsi="Times New Roman" w:cs="Times New Roman"/>
          <w:sz w:val="24"/>
          <w:szCs w:val="24"/>
        </w:rPr>
        <w:t xml:space="preserve"> untuk lubang adalah terkait dengan fungsi distribusi elektron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e</m:t>
            </m:r>
          </m:sub>
        </m:sSub>
      </m:oMath>
      <w:r>
        <w:rPr>
          <w:rFonts w:ascii="Times New Roman" w:hAnsi="Times New Roman" w:cs="Times New Roman"/>
          <w:sz w:val="24"/>
          <w:szCs w:val="24"/>
        </w:rPr>
        <w:t xml:space="preserve"> by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m:t>
            </m:r>
          </m:sub>
        </m:sSub>
      </m:oMath>
      <w:r>
        <w:rPr>
          <w:rFonts w:ascii="Times New Roman" w:hAnsi="Times New Roman" w:cs="Times New Roman"/>
          <w:sz w:val="24"/>
          <w:szCs w:val="24"/>
        </w:rPr>
        <w:t xml:space="preserve"> = 1-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e∙</m:t>
            </m:r>
          </m:sub>
        </m:sSub>
      </m:oMath>
      <w:r>
        <w:rPr>
          <w:rFonts w:ascii="Times New Roman" w:hAnsi="Times New Roman" w:cs="Times New Roman"/>
          <w:sz w:val="24"/>
          <w:szCs w:val="24"/>
        </w:rPr>
        <w:t xml:space="preserve"> karena lubang adalah tidak adanya elektron. Kita punya</w:t>
      </w:r>
    </w:p>
    <w:p w:rsidR="005F6968" w:rsidRDefault="005F6968" w:rsidP="005F6968">
      <w:pPr>
        <w:spacing w:line="360" w:lineRule="auto"/>
        <w:jc w:val="both"/>
        <w:rPr>
          <w:rFonts w:ascii="Times New Roman" w:hAnsi="Times New Roman" w:cs="Times New Roman"/>
          <w:sz w:val="24"/>
          <w:szCs w:val="24"/>
        </w:rPr>
      </w:pPr>
      <w:r w:rsidRPr="00C356D1">
        <w:rPr>
          <w:rFonts w:ascii="Times New Roman" w:hAnsi="Times New Roman" w:cs="Times New Roman"/>
          <w:position w:val="-30"/>
          <w:sz w:val="24"/>
          <w:szCs w:val="24"/>
        </w:rPr>
        <w:object w:dxaOrig="7060" w:dyaOrig="680">
          <v:shape id="_x0000_i1150" type="#_x0000_t75" style="width:352.2pt;height:34.4pt" o:ole="">
            <v:imagedata r:id="rId240" o:title=""/>
          </v:shape>
          <o:OLEObject Type="Embed" ProgID="Equation.3" ShapeID="_x0000_i1150" DrawAspect="Content" ObjectID="_1622315220" r:id="rId241"/>
        </w:object>
      </w:r>
      <w:r>
        <w:rPr>
          <w:rFonts w:ascii="Times New Roman" w:hAnsi="Times New Roman" w:cs="Times New Roman"/>
          <w:sz w:val="24"/>
          <w:szCs w:val="24"/>
        </w:rPr>
        <w:tab/>
        <w:t>(33)</w:t>
      </w:r>
    </w:p>
    <w:p w:rsidR="005F6968" w:rsidRPr="00C356D1" w:rsidRDefault="005F6968" w:rsidP="005F69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disediakan </w:t>
      </w:r>
      <w:r w:rsidRPr="00A07BC6">
        <w:rPr>
          <w:position w:val="-10"/>
        </w:rPr>
        <w:object w:dxaOrig="1400" w:dyaOrig="340">
          <v:shape id="_x0000_i1151" type="#_x0000_t75" style="width:70.05pt;height:16.85pt" o:ole="">
            <v:imagedata r:id="rId242" o:title=""/>
          </v:shape>
          <o:OLEObject Type="Embed" ProgID="Equation.3" ShapeID="_x0000_i1151" DrawAspect="Content" ObjectID="_1622315221" r:id="rId243"/>
        </w:object>
      </w:r>
    </w:p>
    <w:p w:rsidR="005F6968" w:rsidRDefault="005F6968" w:rsidP="005F6968">
      <w:pPr>
        <w:spacing w:line="360" w:lineRule="auto"/>
        <w:ind w:firstLine="720"/>
        <w:jc w:val="both"/>
        <w:rPr>
          <w:rFonts w:ascii="Times New Roman" w:hAnsi="Times New Roman" w:cs="Times New Roman"/>
          <w:sz w:val="24"/>
          <w:szCs w:val="24"/>
        </w:rPr>
      </w:pPr>
      <w:r w:rsidRPr="00613EDF">
        <w:rPr>
          <w:rFonts w:ascii="Times New Roman" w:hAnsi="Times New Roman" w:cs="Times New Roman"/>
          <w:sz w:val="24"/>
          <w:szCs w:val="24"/>
        </w:rPr>
        <w:t>Jika lubang di dekat bagian atas pita valensi berperilaku sebagai partikel dengan mh massa efektif, kepadatan negara lubang diberikan oleh</w:t>
      </w:r>
    </w:p>
    <w:p w:rsidR="005F6968" w:rsidRDefault="005F6968" w:rsidP="005F6968">
      <w:pPr>
        <w:spacing w:line="360" w:lineRule="auto"/>
        <w:jc w:val="both"/>
        <w:rPr>
          <w:rFonts w:ascii="Times New Roman" w:hAnsi="Times New Roman" w:cs="Times New Roman"/>
          <w:sz w:val="24"/>
          <w:szCs w:val="24"/>
        </w:rPr>
      </w:pPr>
      <w:r w:rsidRPr="00C356D1">
        <w:rPr>
          <w:rFonts w:ascii="Times New Roman" w:hAnsi="Times New Roman" w:cs="Times New Roman"/>
          <w:position w:val="-30"/>
          <w:sz w:val="24"/>
          <w:szCs w:val="24"/>
        </w:rPr>
        <w:object w:dxaOrig="3159" w:dyaOrig="800">
          <v:shape id="_x0000_i1152" type="#_x0000_t75" style="width:157.6pt;height:40.2pt" o:ole="">
            <v:imagedata r:id="rId244" o:title=""/>
          </v:shape>
          <o:OLEObject Type="Embed" ProgID="Equation.3" ShapeID="_x0000_i1152" DrawAspect="Content" ObjectID="_1622315222" r:id="rId245"/>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(34)</w:t>
      </w:r>
    </w:p>
    <w:p w:rsidR="005F6968" w:rsidRDefault="005F6968" w:rsidP="005F69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 mana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e</m:t>
            </m:r>
          </m:sub>
        </m:sSub>
      </m:oMath>
      <w:r w:rsidRPr="00613EDF">
        <w:rPr>
          <w:rFonts w:ascii="Times New Roman" w:hAnsi="Times New Roman" w:cs="Times New Roman"/>
          <w:sz w:val="24"/>
          <w:szCs w:val="24"/>
        </w:rPr>
        <w:t xml:space="preserve"> adalah energi di tepi pita valen</w:t>
      </w:r>
      <w:r>
        <w:rPr>
          <w:rFonts w:ascii="Times New Roman" w:hAnsi="Times New Roman" w:cs="Times New Roman"/>
          <w:sz w:val="24"/>
          <w:szCs w:val="24"/>
        </w:rPr>
        <w:t>si. Melanjutkan seperti pada (31</w:t>
      </w:r>
      <w:r w:rsidRPr="00613EDF">
        <w:rPr>
          <w:rFonts w:ascii="Times New Roman" w:hAnsi="Times New Roman" w:cs="Times New Roman"/>
          <w:sz w:val="24"/>
          <w:szCs w:val="24"/>
        </w:rPr>
        <w:t>) kita memperoleh</w:t>
      </w:r>
    </w:p>
    <w:p w:rsidR="005F6968" w:rsidRDefault="005F6968" w:rsidP="005F6968">
      <w:pPr>
        <w:spacing w:line="360" w:lineRule="auto"/>
        <w:jc w:val="both"/>
        <w:rPr>
          <w:rFonts w:ascii="Times New Roman" w:hAnsi="Times New Roman" w:cs="Times New Roman"/>
          <w:sz w:val="24"/>
          <w:szCs w:val="24"/>
        </w:rPr>
      </w:pPr>
      <w:r w:rsidRPr="00C356D1">
        <w:rPr>
          <w:rFonts w:ascii="Times New Roman" w:hAnsi="Times New Roman" w:cs="Times New Roman"/>
          <w:position w:val="-30"/>
          <w:sz w:val="24"/>
          <w:szCs w:val="24"/>
        </w:rPr>
        <w:object w:dxaOrig="5460" w:dyaOrig="800">
          <v:shape id="_x0000_i1153" type="#_x0000_t75" style="width:273.1pt;height:40.2pt" o:ole="">
            <v:imagedata r:id="rId246" o:title=""/>
          </v:shape>
          <o:OLEObject Type="Embed" ProgID="Equation.3" ShapeID="_x0000_i1153" DrawAspect="Content" ObjectID="_1622315223" r:id="rId247"/>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(35)</w:t>
      </w:r>
    </w:p>
    <w:p w:rsidR="005F6968" w:rsidRPr="00613EDF" w:rsidRDefault="005F6968" w:rsidP="005F6968">
      <w:pPr>
        <w:spacing w:line="360" w:lineRule="auto"/>
        <w:jc w:val="both"/>
        <w:rPr>
          <w:rFonts w:ascii="Times New Roman" w:hAnsi="Times New Roman" w:cs="Times New Roman"/>
          <w:sz w:val="24"/>
          <w:szCs w:val="24"/>
        </w:rPr>
      </w:pPr>
      <w:r w:rsidRPr="00613EDF">
        <w:rPr>
          <w:rFonts w:ascii="Times New Roman" w:hAnsi="Times New Roman" w:cs="Times New Roman"/>
          <w:sz w:val="24"/>
          <w:szCs w:val="24"/>
        </w:rPr>
        <w:t xml:space="preserve">untuk </w:t>
      </w:r>
      <w:r w:rsidRPr="00C356D1">
        <w:rPr>
          <w:rFonts w:ascii="Times New Roman" w:hAnsi="Times New Roman" w:cs="Times New Roman"/>
          <w:i/>
          <w:sz w:val="24"/>
          <w:szCs w:val="24"/>
        </w:rPr>
        <w:t>p</w:t>
      </w:r>
      <w:r w:rsidRPr="00613EDF">
        <w:rPr>
          <w:rFonts w:ascii="Times New Roman" w:hAnsi="Times New Roman" w:cs="Times New Roman"/>
          <w:sz w:val="24"/>
          <w:szCs w:val="24"/>
        </w:rPr>
        <w:t xml:space="preserve"> konsentrasi lubang di pita valensi. </w:t>
      </w:r>
    </w:p>
    <w:p w:rsidR="005F6968" w:rsidRDefault="005F6968" w:rsidP="005F696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Kita kalikan bersama-sama ekspresi untuk n dan p untuk mendapatkan hubungan keseimbangan, dengan celah energi </w:t>
      </w:r>
      <w:r w:rsidRPr="00C356D1">
        <w:rPr>
          <w:rFonts w:ascii="Times New Roman" w:hAnsi="Times New Roman" w:cs="Times New Roman"/>
          <w:position w:val="-14"/>
          <w:sz w:val="24"/>
          <w:szCs w:val="24"/>
        </w:rPr>
        <w:object w:dxaOrig="1359" w:dyaOrig="380">
          <v:shape id="_x0000_i1154" type="#_x0000_t75" style="width:68.1pt;height:19.45pt" o:ole="">
            <v:imagedata r:id="rId248" o:title=""/>
          </v:shape>
          <o:OLEObject Type="Embed" ProgID="Equation.3" ShapeID="_x0000_i1154" DrawAspect="Content" ObjectID="_1622315224" r:id="rId249"/>
        </w:object>
      </w:r>
      <w:r>
        <w:rPr>
          <w:rFonts w:ascii="Times New Roman" w:hAnsi="Times New Roman" w:cs="Times New Roman"/>
          <w:sz w:val="24"/>
          <w:szCs w:val="24"/>
        </w:rPr>
        <w:t>seperti di Gambar 12,</w:t>
      </w:r>
    </w:p>
    <w:p w:rsidR="005F6968" w:rsidRDefault="005F6968" w:rsidP="005F6968">
      <w:pPr>
        <w:spacing w:line="360" w:lineRule="auto"/>
        <w:jc w:val="both"/>
        <w:rPr>
          <w:rFonts w:ascii="Times New Roman" w:hAnsi="Times New Roman" w:cs="Times New Roman"/>
          <w:sz w:val="24"/>
          <w:szCs w:val="24"/>
        </w:rPr>
      </w:pPr>
      <w:r w:rsidRPr="00C356D1">
        <w:rPr>
          <w:rFonts w:ascii="Times New Roman" w:hAnsi="Times New Roman" w:cs="Times New Roman"/>
          <w:position w:val="-30"/>
          <w:sz w:val="24"/>
          <w:szCs w:val="24"/>
        </w:rPr>
        <w:object w:dxaOrig="4000" w:dyaOrig="760">
          <v:shape id="_x0000_i1155" type="#_x0000_t75" style="width:200.45pt;height:38.25pt" o:ole="">
            <v:imagedata r:id="rId250" o:title=""/>
          </v:shape>
          <o:OLEObject Type="Embed" ProgID="Equation.3" ShapeID="_x0000_i1155" DrawAspect="Content" ObjectID="_1622315225" r:id="rId251"/>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w:t>
      </w:r>
    </w:p>
    <w:p w:rsidR="005F6968" w:rsidRDefault="005F6968" w:rsidP="005F6968">
      <w:pPr>
        <w:spacing w:line="360" w:lineRule="auto"/>
        <w:ind w:firstLine="720"/>
        <w:jc w:val="both"/>
        <w:rPr>
          <w:rFonts w:ascii="Times New Roman" w:hAnsi="Times New Roman" w:cs="Times New Roman"/>
          <w:sz w:val="24"/>
          <w:szCs w:val="24"/>
        </w:rPr>
      </w:pPr>
      <w:r w:rsidRPr="00613EDF">
        <w:rPr>
          <w:rFonts w:ascii="Times New Roman" w:hAnsi="Times New Roman" w:cs="Times New Roman"/>
          <w:sz w:val="24"/>
          <w:szCs w:val="24"/>
        </w:rPr>
        <w:t xml:space="preserve">Hasil ini berguna </w:t>
      </w:r>
      <w:r>
        <w:rPr>
          <w:rFonts w:ascii="Times New Roman" w:hAnsi="Times New Roman" w:cs="Times New Roman"/>
          <w:sz w:val="24"/>
          <w:szCs w:val="24"/>
        </w:rPr>
        <w:t xml:space="preserve">tidak melibatkan Fermi tingkat μ. Pada 300 K nilai </w:t>
      </w:r>
      <w:r>
        <w:rPr>
          <w:rFonts w:ascii="Times New Roman" w:hAnsi="Times New Roman" w:cs="Times New Roman"/>
          <w:i/>
          <w:sz w:val="24"/>
          <w:szCs w:val="24"/>
        </w:rPr>
        <w:t xml:space="preserve">np </w:t>
      </w:r>
      <w:r>
        <w:rPr>
          <w:rFonts w:ascii="Times New Roman" w:hAnsi="Times New Roman" w:cs="Times New Roman"/>
          <w:sz w:val="24"/>
          <w:szCs w:val="24"/>
        </w:rPr>
        <w:t>adalah 2.10×</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19</m:t>
            </m:r>
          </m:sup>
        </m:sSup>
      </m:oMath>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cm</m:t>
            </m:r>
          </m:e>
          <m:sup>
            <m:r>
              <w:rPr>
                <w:rFonts w:ascii="Cambria Math" w:hAnsi="Cambria Math" w:cs="Times New Roman"/>
                <w:sz w:val="24"/>
                <w:szCs w:val="24"/>
              </w:rPr>
              <m:t>-6</m:t>
            </m:r>
          </m:sup>
        </m:sSup>
      </m:oMath>
      <w:r>
        <w:rPr>
          <w:rFonts w:ascii="Times New Roman" w:hAnsi="Times New Roman" w:cs="Times New Roman"/>
          <w:sz w:val="24"/>
          <w:szCs w:val="24"/>
        </w:rPr>
        <w:t xml:space="preserve">, 2.89 x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36</m:t>
            </m:r>
          </m:sup>
        </m:sSup>
      </m:oMath>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cm</m:t>
            </m:r>
          </m:e>
          <m:sup>
            <m:r>
              <w:rPr>
                <w:rFonts w:ascii="Cambria Math" w:hAnsi="Cambria Math" w:cs="Times New Roman"/>
                <w:sz w:val="24"/>
                <w:szCs w:val="24"/>
              </w:rPr>
              <m:t>-6</m:t>
            </m:r>
          </m:sup>
        </m:sSup>
      </m:oMath>
      <w:r>
        <w:rPr>
          <w:rFonts w:ascii="Times New Roman" w:hAnsi="Times New Roman" w:cs="Times New Roman"/>
          <w:sz w:val="24"/>
          <w:szCs w:val="24"/>
        </w:rPr>
        <w:t xml:space="preserve"> dan 6.</w:t>
      </w:r>
      <w:r w:rsidRPr="00613EDF">
        <w:rPr>
          <w:rFonts w:ascii="Times New Roman" w:hAnsi="Times New Roman" w:cs="Times New Roman"/>
          <w:sz w:val="24"/>
          <w:szCs w:val="24"/>
        </w:rPr>
        <w:t xml:space="preserve">53 X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12</m:t>
            </m:r>
          </m:sup>
        </m:sSup>
      </m:oMath>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cm</m:t>
            </m:r>
          </m:e>
          <m:sup>
            <m:r>
              <w:rPr>
                <w:rFonts w:ascii="Cambria Math" w:hAnsi="Cambria Math" w:cs="Times New Roman"/>
                <w:sz w:val="24"/>
                <w:szCs w:val="24"/>
              </w:rPr>
              <m:t>-6</m:t>
            </m:r>
          </m:sup>
        </m:sSup>
      </m:oMath>
      <w:r w:rsidRPr="00613EDF">
        <w:rPr>
          <w:rFonts w:ascii="Times New Roman" w:hAnsi="Times New Roman" w:cs="Times New Roman"/>
          <w:sz w:val="24"/>
          <w:szCs w:val="24"/>
        </w:rPr>
        <w:t xml:space="preserve"> untuk struktur band yang sebenarnya atau Si, Ge, dan GaAs, masing-masing.</w:t>
      </w:r>
    </w:p>
    <w:p w:rsidR="008D7769" w:rsidRPr="008D7769" w:rsidRDefault="008D7769" w:rsidP="008D7769">
      <w:pPr>
        <w:pStyle w:val="ListParagraph"/>
        <w:numPr>
          <w:ilvl w:val="0"/>
          <w:numId w:val="4"/>
        </w:numPr>
        <w:spacing w:line="360" w:lineRule="auto"/>
        <w:ind w:left="284" w:hanging="284"/>
        <w:jc w:val="both"/>
        <w:rPr>
          <w:rFonts w:ascii="Times New Roman" w:hAnsi="Times New Roman" w:cs="Times New Roman"/>
          <w:b/>
          <w:sz w:val="24"/>
          <w:szCs w:val="24"/>
        </w:rPr>
      </w:pPr>
      <w:r w:rsidRPr="008D7769">
        <w:rPr>
          <w:rFonts w:ascii="Times New Roman" w:hAnsi="Times New Roman" w:cs="Times New Roman"/>
          <w:b/>
          <w:sz w:val="24"/>
          <w:szCs w:val="24"/>
        </w:rPr>
        <w:t xml:space="preserve">Mobilitas intrinsik </w:t>
      </w:r>
    </w:p>
    <w:p w:rsidR="008D7769" w:rsidRDefault="008D7769" w:rsidP="008D7769">
      <w:pPr>
        <w:spacing w:line="360" w:lineRule="auto"/>
        <w:jc w:val="both"/>
        <w:rPr>
          <w:rFonts w:ascii="Times New Roman" w:hAnsi="Times New Roman" w:cs="Times New Roman"/>
          <w:sz w:val="24"/>
          <w:szCs w:val="24"/>
        </w:rPr>
      </w:pPr>
      <w:r w:rsidRPr="00D43026">
        <w:rPr>
          <w:rFonts w:ascii="Times New Roman" w:hAnsi="Times New Roman" w:cs="Times New Roman"/>
          <w:sz w:val="24"/>
          <w:szCs w:val="24"/>
        </w:rPr>
        <w:t>mobilitas adalah besarnya kecepatan gerak medan listrik pembawa muatan per-unit:</w:t>
      </w:r>
    </w:p>
    <w:p w:rsidR="008D7769" w:rsidRDefault="008D7769" w:rsidP="008D7769">
      <w:pPr>
        <w:spacing w:line="360" w:lineRule="auto"/>
        <w:ind w:firstLine="720"/>
        <w:jc w:val="both"/>
        <w:rPr>
          <w:rFonts w:ascii="Times New Roman" w:hAnsi="Times New Roman" w:cs="Times New Roman"/>
          <w:sz w:val="24"/>
          <w:szCs w:val="24"/>
        </w:rPr>
      </w:pPr>
      <w:r w:rsidRPr="00F01DE7">
        <w:rPr>
          <w:rFonts w:ascii="Times New Roman" w:hAnsi="Times New Roman" w:cs="Times New Roman"/>
          <w:position w:val="-14"/>
          <w:sz w:val="24"/>
          <w:szCs w:val="24"/>
        </w:rPr>
        <w:object w:dxaOrig="1020" w:dyaOrig="400">
          <v:shape id="_x0000_i1156" type="#_x0000_t75" style="width:51.25pt;height:20.1pt" o:ole="">
            <v:imagedata r:id="rId252" o:title=""/>
          </v:shape>
          <o:OLEObject Type="Embed" ProgID="Equation.3" ShapeID="_x0000_i1156" DrawAspect="Content" ObjectID="_1622315226" r:id="rId253"/>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(41)</w:t>
      </w:r>
    </w:p>
    <w:p w:rsidR="008D7769" w:rsidRPr="00D43026" w:rsidRDefault="008D7769" w:rsidP="008D7769">
      <w:pPr>
        <w:spacing w:line="360" w:lineRule="auto"/>
        <w:jc w:val="both"/>
        <w:rPr>
          <w:rFonts w:ascii="Times New Roman" w:hAnsi="Times New Roman" w:cs="Times New Roman"/>
          <w:sz w:val="24"/>
          <w:szCs w:val="24"/>
        </w:rPr>
      </w:pPr>
      <w:r w:rsidRPr="00D43026">
        <w:rPr>
          <w:rFonts w:ascii="Times New Roman" w:hAnsi="Times New Roman" w:cs="Times New Roman"/>
          <w:sz w:val="24"/>
          <w:szCs w:val="24"/>
        </w:rPr>
        <w:t>mobilitas didefinisikan ia positif untuk kedua elektron dan lubang, meskipun kecepatan hanyut mereka berlawanan di bi</w:t>
      </w:r>
      <w:r>
        <w:rPr>
          <w:rFonts w:ascii="Times New Roman" w:hAnsi="Times New Roman" w:cs="Times New Roman"/>
          <w:sz w:val="24"/>
          <w:szCs w:val="24"/>
        </w:rPr>
        <w:t xml:space="preserve">dang tertentu. Dengan menulis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e</m:t>
            </m:r>
          </m:sub>
        </m:sSub>
      </m:oMath>
      <w:r>
        <w:rPr>
          <w:rFonts w:ascii="Times New Roman" w:hAnsi="Times New Roman" w:cs="Times New Roman"/>
          <w:sz w:val="24"/>
          <w:szCs w:val="24"/>
        </w:rPr>
        <w:t xml:space="preserve"> atau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h</m:t>
            </m:r>
          </m:sub>
        </m:sSub>
      </m:oMath>
      <w:r w:rsidRPr="00D43026">
        <w:rPr>
          <w:rFonts w:ascii="Times New Roman" w:hAnsi="Times New Roman" w:cs="Times New Roman"/>
          <w:sz w:val="24"/>
          <w:szCs w:val="24"/>
        </w:rPr>
        <w:t xml:space="preserve"> dengan subskrip untuk elektron atau lubang mobilitas kita dapat </w:t>
      </w:r>
      <w:r>
        <w:rPr>
          <w:rFonts w:ascii="Times New Roman" w:hAnsi="Times New Roman" w:cs="Times New Roman"/>
          <w:sz w:val="24"/>
          <w:szCs w:val="24"/>
        </w:rPr>
        <w:t xml:space="preserve">menghindari kebingungan antara </w:t>
      </w:r>
      <m:oMath>
        <m:r>
          <w:rPr>
            <w:rFonts w:ascii="Cambria Math" w:hAnsi="Cambria Math" w:cs="Times New Roman"/>
            <w:sz w:val="24"/>
            <w:szCs w:val="24"/>
          </w:rPr>
          <m:t>μ</m:t>
        </m:r>
      </m:oMath>
      <w:r w:rsidRPr="00D43026">
        <w:rPr>
          <w:rFonts w:ascii="Times New Roman" w:hAnsi="Times New Roman" w:cs="Times New Roman"/>
          <w:sz w:val="24"/>
          <w:szCs w:val="24"/>
        </w:rPr>
        <w:t xml:space="preserve"> sebagai potensial kimia dan sebagai mobilitas.</w:t>
      </w:r>
    </w:p>
    <w:p w:rsidR="008D7769" w:rsidRDefault="008D7769" w:rsidP="008D7769">
      <w:pPr>
        <w:spacing w:line="360" w:lineRule="auto"/>
        <w:jc w:val="both"/>
        <w:rPr>
          <w:rFonts w:ascii="Times New Roman" w:hAnsi="Times New Roman" w:cs="Times New Roman"/>
          <w:sz w:val="24"/>
          <w:szCs w:val="24"/>
        </w:rPr>
      </w:pPr>
      <w:r w:rsidRPr="00D43026">
        <w:rPr>
          <w:rFonts w:ascii="Times New Roman" w:hAnsi="Times New Roman" w:cs="Times New Roman"/>
          <w:sz w:val="24"/>
          <w:szCs w:val="24"/>
        </w:rPr>
        <w:t>Konduktivitas listrik adalah jumlah elektron dan lubang kontribusi:</w:t>
      </w:r>
    </w:p>
    <w:p w:rsidR="008D7769" w:rsidRDefault="008D7769" w:rsidP="008D7769">
      <w:pPr>
        <w:spacing w:line="360" w:lineRule="auto"/>
        <w:ind w:firstLine="720"/>
        <w:jc w:val="both"/>
        <w:rPr>
          <w:rFonts w:ascii="Times New Roman" w:hAnsi="Times New Roman" w:cs="Times New Roman"/>
          <w:sz w:val="24"/>
          <w:szCs w:val="24"/>
        </w:rPr>
      </w:pPr>
      <w:r w:rsidRPr="00F01DE7">
        <w:rPr>
          <w:rFonts w:ascii="Times New Roman" w:hAnsi="Times New Roman" w:cs="Times New Roman"/>
          <w:position w:val="-12"/>
          <w:sz w:val="24"/>
          <w:szCs w:val="24"/>
        </w:rPr>
        <w:object w:dxaOrig="1860" w:dyaOrig="360">
          <v:shape id="_x0000_i1157" type="#_x0000_t75" style="width:92.75pt;height:18.15pt" o:ole="">
            <v:imagedata r:id="rId254" o:title=""/>
          </v:shape>
          <o:OLEObject Type="Embed" ProgID="Equation.3" ShapeID="_x0000_i1157" DrawAspect="Content" ObjectID="_1622315227" r:id="rId255"/>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(42)</w:t>
      </w:r>
    </w:p>
    <w:p w:rsidR="008D7769" w:rsidRDefault="008D7769" w:rsidP="008D7769">
      <w:pPr>
        <w:spacing w:line="360" w:lineRule="auto"/>
        <w:jc w:val="both"/>
        <w:rPr>
          <w:rFonts w:ascii="Times New Roman" w:hAnsi="Times New Roman" w:cs="Times New Roman"/>
          <w:sz w:val="24"/>
          <w:szCs w:val="24"/>
        </w:rPr>
      </w:pPr>
      <w:r w:rsidRPr="00D43026">
        <w:rPr>
          <w:rFonts w:ascii="Times New Roman" w:hAnsi="Times New Roman" w:cs="Times New Roman"/>
          <w:sz w:val="24"/>
          <w:szCs w:val="24"/>
        </w:rPr>
        <w:t xml:space="preserve">di mana </w:t>
      </w:r>
      <w:r w:rsidRPr="00921204">
        <w:rPr>
          <w:rFonts w:ascii="Times New Roman" w:hAnsi="Times New Roman" w:cs="Times New Roman"/>
          <w:i/>
          <w:sz w:val="24"/>
          <w:szCs w:val="24"/>
        </w:rPr>
        <w:t>n</w:t>
      </w:r>
      <w:r w:rsidRPr="00D43026">
        <w:rPr>
          <w:rFonts w:ascii="Times New Roman" w:hAnsi="Times New Roman" w:cs="Times New Roman"/>
          <w:sz w:val="24"/>
          <w:szCs w:val="24"/>
        </w:rPr>
        <w:t xml:space="preserve"> dan </w:t>
      </w:r>
      <w:r w:rsidRPr="00921204">
        <w:rPr>
          <w:rFonts w:ascii="Times New Roman" w:hAnsi="Times New Roman" w:cs="Times New Roman"/>
          <w:i/>
          <w:sz w:val="24"/>
          <w:szCs w:val="24"/>
        </w:rPr>
        <w:t>p</w:t>
      </w:r>
      <w:r w:rsidRPr="00D43026">
        <w:rPr>
          <w:rFonts w:ascii="Times New Roman" w:hAnsi="Times New Roman" w:cs="Times New Roman"/>
          <w:sz w:val="24"/>
          <w:szCs w:val="24"/>
        </w:rPr>
        <w:t xml:space="preserve"> adalah konsentrasi elektron dan lubang. Dalam Bab 6 kecepatan gerak muatan </w:t>
      </w:r>
      <w:r w:rsidRPr="00921204">
        <w:rPr>
          <w:rFonts w:ascii="Times New Roman" w:hAnsi="Times New Roman" w:cs="Times New Roman"/>
          <w:i/>
          <w:sz w:val="24"/>
          <w:szCs w:val="24"/>
        </w:rPr>
        <w:t>q</w:t>
      </w:r>
      <w:r>
        <w:rPr>
          <w:rFonts w:ascii="Times New Roman" w:hAnsi="Times New Roman" w:cs="Times New Roman"/>
          <w:sz w:val="24"/>
          <w:szCs w:val="24"/>
        </w:rPr>
        <w:t xml:space="preserve"> ditemukan </w:t>
      </w:r>
      <w:r w:rsidRPr="00D43026">
        <w:rPr>
          <w:rFonts w:ascii="Times New Roman" w:hAnsi="Times New Roman" w:cs="Times New Roman"/>
          <w:sz w:val="24"/>
          <w:szCs w:val="24"/>
        </w:rPr>
        <w:t xml:space="preserve"> </w:t>
      </w:r>
      <w:r w:rsidRPr="00921204">
        <w:rPr>
          <w:rFonts w:ascii="Times New Roman" w:hAnsi="Times New Roman" w:cs="Times New Roman"/>
          <w:position w:val="-10"/>
          <w:sz w:val="24"/>
          <w:szCs w:val="24"/>
        </w:rPr>
        <w:object w:dxaOrig="1140" w:dyaOrig="320">
          <v:shape id="_x0000_i1158" type="#_x0000_t75" style="width:57.1pt;height:16.2pt" o:ole="">
            <v:imagedata r:id="rId256" o:title=""/>
          </v:shape>
          <o:OLEObject Type="Embed" ProgID="Equation.3" ShapeID="_x0000_i1158" DrawAspect="Content" ObjectID="_1622315228" r:id="rId257"/>
        </w:object>
      </w:r>
      <w:r>
        <w:rPr>
          <w:rFonts w:ascii="Times New Roman" w:hAnsi="Times New Roman" w:cs="Times New Roman"/>
          <w:sz w:val="24"/>
          <w:szCs w:val="24"/>
        </w:rPr>
        <w:t>, di</w:t>
      </w:r>
      <w:r w:rsidRPr="00D43026">
        <w:rPr>
          <w:rFonts w:ascii="Times New Roman" w:hAnsi="Times New Roman" w:cs="Times New Roman"/>
          <w:sz w:val="24"/>
          <w:szCs w:val="24"/>
        </w:rPr>
        <w:t>mana</w:t>
      </w:r>
    </w:p>
    <w:p w:rsidR="008D7769" w:rsidRDefault="008D7769" w:rsidP="008D7769">
      <w:pPr>
        <w:spacing w:line="360" w:lineRule="auto"/>
        <w:ind w:firstLine="720"/>
        <w:jc w:val="both"/>
        <w:rPr>
          <w:rFonts w:ascii="Times New Roman" w:hAnsi="Times New Roman" w:cs="Times New Roman"/>
          <w:sz w:val="24"/>
          <w:szCs w:val="24"/>
        </w:rPr>
      </w:pPr>
      <w:r w:rsidRPr="00921204">
        <w:rPr>
          <w:rFonts w:ascii="Times New Roman" w:hAnsi="Times New Roman" w:cs="Times New Roman"/>
          <w:position w:val="-12"/>
          <w:sz w:val="24"/>
          <w:szCs w:val="24"/>
        </w:rPr>
        <w:object w:dxaOrig="1300" w:dyaOrig="360">
          <v:shape id="_x0000_i1159" type="#_x0000_t75" style="width:64.2pt;height:18.15pt" o:ole="">
            <v:imagedata r:id="rId258" o:title=""/>
          </v:shape>
          <o:OLEObject Type="Embed" ProgID="Equation.3" ShapeID="_x0000_i1159" DrawAspect="Content" ObjectID="_1622315229" r:id="rId259"/>
        </w:object>
      </w:r>
      <w:r>
        <w:rPr>
          <w:rFonts w:ascii="Times New Roman" w:hAnsi="Times New Roman" w:cs="Times New Roman"/>
          <w:sz w:val="24"/>
          <w:szCs w:val="24"/>
        </w:rPr>
        <w:t xml:space="preserve"> ; </w:t>
      </w:r>
      <w:r w:rsidRPr="00921204">
        <w:rPr>
          <w:rFonts w:ascii="Times New Roman" w:hAnsi="Times New Roman" w:cs="Times New Roman"/>
          <w:position w:val="-12"/>
          <w:sz w:val="24"/>
          <w:szCs w:val="24"/>
        </w:rPr>
        <w:object w:dxaOrig="1340" w:dyaOrig="360">
          <v:shape id="_x0000_i1160" type="#_x0000_t75" style="width:66.8pt;height:18.15pt" o:ole="">
            <v:imagedata r:id="rId260" o:title=""/>
          </v:shape>
          <o:OLEObject Type="Embed" ProgID="Equation.3" ShapeID="_x0000_i1160" DrawAspect="Content" ObjectID="_1622315230" r:id="rId261"/>
        </w:objec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(43)</w:t>
      </w:r>
    </w:p>
    <w:p w:rsidR="008D7769" w:rsidRPr="00D43026" w:rsidRDefault="008D7769" w:rsidP="008D77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 mana </w:t>
      </w:r>
      <m:oMath>
        <m:r>
          <w:rPr>
            <w:rFonts w:ascii="Cambria Math" w:hAnsi="Cambria Math" w:cs="Times New Roman"/>
            <w:sz w:val="24"/>
            <w:szCs w:val="24"/>
          </w:rPr>
          <m:t>τ</m:t>
        </m:r>
      </m:oMath>
      <w:r w:rsidRPr="00D43026">
        <w:rPr>
          <w:rFonts w:ascii="Times New Roman" w:hAnsi="Times New Roman" w:cs="Times New Roman"/>
          <w:sz w:val="24"/>
          <w:szCs w:val="24"/>
        </w:rPr>
        <w:t xml:space="preserve"> adalah waktu tabrakan. </w:t>
      </w:r>
    </w:p>
    <w:p w:rsidR="008D7769" w:rsidRPr="00D43026" w:rsidRDefault="008D7769" w:rsidP="008D7769">
      <w:pPr>
        <w:spacing w:line="360" w:lineRule="auto"/>
        <w:jc w:val="both"/>
        <w:rPr>
          <w:rFonts w:ascii="Times New Roman" w:hAnsi="Times New Roman" w:cs="Times New Roman"/>
          <w:sz w:val="24"/>
          <w:szCs w:val="24"/>
        </w:rPr>
      </w:pPr>
      <w:r w:rsidRPr="00D43026">
        <w:rPr>
          <w:rFonts w:ascii="Times New Roman" w:hAnsi="Times New Roman" w:cs="Times New Roman"/>
          <w:sz w:val="24"/>
          <w:szCs w:val="24"/>
        </w:rPr>
        <w:t>Mobilitas tergantung suhu om sebagai kuasa hukum sederhana. Ketergantungan suhu konduktivitas di wilayah intrinsik akan didominasi oleh eks</w:t>
      </w:r>
      <w:r>
        <w:rPr>
          <w:rFonts w:ascii="Times New Roman" w:hAnsi="Times New Roman" w:cs="Times New Roman"/>
          <w:sz w:val="24"/>
          <w:szCs w:val="24"/>
        </w:rPr>
        <w:t>ponensial ketergantungan exp</w:t>
      </w:r>
      <w:r w:rsidRPr="00921204">
        <w:t xml:space="preserve"> </w:t>
      </w:r>
      <w:r w:rsidRPr="00A07BC6">
        <w:rPr>
          <w:position w:val="-14"/>
        </w:rPr>
        <w:object w:dxaOrig="1340" w:dyaOrig="380">
          <v:shape id="_x0000_i1161" type="#_x0000_t75" style="width:66.8pt;height:19.45pt" o:ole="">
            <v:imagedata r:id="rId262" o:title=""/>
          </v:shape>
          <o:OLEObject Type="Embed" ProgID="Equation.3" ShapeID="_x0000_i1161" DrawAspect="Content" ObjectID="_1622315231" r:id="rId263"/>
        </w:object>
      </w:r>
      <w:r w:rsidRPr="00D43026">
        <w:rPr>
          <w:rFonts w:ascii="Times New Roman" w:hAnsi="Times New Roman" w:cs="Times New Roman"/>
          <w:sz w:val="24"/>
          <w:szCs w:val="24"/>
        </w:rPr>
        <w:t xml:space="preserve"> dari kon</w:t>
      </w:r>
      <w:r>
        <w:rPr>
          <w:rFonts w:ascii="Times New Roman" w:hAnsi="Times New Roman" w:cs="Times New Roman"/>
          <w:sz w:val="24"/>
          <w:szCs w:val="24"/>
        </w:rPr>
        <w:t>sentrasi carrier, Persamaan. (36</w:t>
      </w:r>
      <w:r w:rsidRPr="00D43026">
        <w:rPr>
          <w:rFonts w:ascii="Times New Roman" w:hAnsi="Times New Roman" w:cs="Times New Roman"/>
          <w:sz w:val="24"/>
          <w:szCs w:val="24"/>
        </w:rPr>
        <w:t>).</w:t>
      </w:r>
    </w:p>
    <w:p w:rsidR="008D7769" w:rsidRDefault="008D7769" w:rsidP="008D7769">
      <w:pPr>
        <w:spacing w:line="360" w:lineRule="auto"/>
        <w:jc w:val="both"/>
        <w:rPr>
          <w:rFonts w:ascii="Times New Roman" w:hAnsi="Times New Roman" w:cs="Times New Roman"/>
          <w:sz w:val="24"/>
          <w:szCs w:val="24"/>
        </w:rPr>
      </w:pPr>
      <w:r w:rsidRPr="001008B7">
        <w:rPr>
          <w:rFonts w:ascii="Times New Roman" w:hAnsi="Times New Roman" w:cs="Times New Roman"/>
          <w:b/>
          <w:sz w:val="24"/>
          <w:szCs w:val="24"/>
        </w:rPr>
        <w:t>tabel 3</w:t>
      </w:r>
      <w:r>
        <w:rPr>
          <w:rFonts w:ascii="Times New Roman" w:hAnsi="Times New Roman" w:cs="Times New Roman"/>
          <w:b/>
          <w:sz w:val="24"/>
          <w:szCs w:val="24"/>
        </w:rPr>
        <w:t xml:space="preserve"> </w:t>
      </w:r>
      <w:r w:rsidRPr="00D43026">
        <w:rPr>
          <w:rFonts w:ascii="Times New Roman" w:hAnsi="Times New Roman" w:cs="Times New Roman"/>
          <w:sz w:val="24"/>
          <w:szCs w:val="24"/>
        </w:rPr>
        <w:t xml:space="preserve">memberikan nilai-nilai eksperimental mobilitas pada suhu kamar. Mobilitas dalam satuan SI dinyatakan dalam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r>
          <w:rPr>
            <w:rFonts w:ascii="Cambria Math" w:hAnsi="Cambria Math" w:cs="Times New Roman"/>
            <w:sz w:val="24"/>
            <w:szCs w:val="24"/>
          </w:rPr>
          <m:t>/V-s</m:t>
        </m:r>
      </m:oMath>
      <w:r>
        <w:rPr>
          <w:rFonts w:ascii="Times New Roman" w:eastAsiaTheme="minorEastAsia" w:hAnsi="Times New Roman" w:cs="Times New Roman"/>
          <w:sz w:val="24"/>
          <w:szCs w:val="24"/>
        </w:rPr>
        <w:t xml:space="preserve"> </w:t>
      </w:r>
      <w:r w:rsidRPr="00D43026">
        <w:rPr>
          <w:rFonts w:ascii="Times New Roman" w:hAnsi="Times New Roman" w:cs="Times New Roman"/>
          <w:sz w:val="24"/>
          <w:szCs w:val="24"/>
        </w:rPr>
        <w:t xml:space="preserve">dan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-4</m:t>
            </m:r>
          </m:sup>
        </m:sSup>
      </m:oMath>
      <w:r>
        <w:rPr>
          <w:rFonts w:ascii="Times New Roman" w:eastAsiaTheme="minorEastAsia" w:hAnsi="Times New Roman" w:cs="Times New Roman"/>
          <w:sz w:val="24"/>
          <w:szCs w:val="24"/>
        </w:rPr>
        <w:t xml:space="preserve"> </w:t>
      </w:r>
      <w:r w:rsidRPr="00D43026">
        <w:rPr>
          <w:rFonts w:ascii="Times New Roman" w:hAnsi="Times New Roman" w:cs="Times New Roman"/>
          <w:sz w:val="24"/>
          <w:szCs w:val="24"/>
        </w:rPr>
        <w:t>dari mobilitas dalam satuan praktis. Untuk sebagian besar zat nilai-nilai dikutip dibatasi oleh hamburan</w:t>
      </w:r>
      <w:r>
        <w:rPr>
          <w:rFonts w:ascii="Times New Roman" w:hAnsi="Times New Roman" w:cs="Times New Roman"/>
          <w:sz w:val="24"/>
          <w:szCs w:val="24"/>
        </w:rPr>
        <w:t xml:space="preserve"> pembawa oleh fonon termal. </w:t>
      </w:r>
      <w:r w:rsidRPr="00D43026">
        <w:rPr>
          <w:rFonts w:ascii="Times New Roman" w:hAnsi="Times New Roman" w:cs="Times New Roman"/>
          <w:sz w:val="24"/>
          <w:szCs w:val="24"/>
        </w:rPr>
        <w:t>Mobilitas lubang biasanya lebih kecil dari mobilitas elektron karena terjadinya band degenerasi di tepi band valensi di pusat zona, sehingga memungkinkan proses hamburan interband yang mengurangi mobilitas jauh.</w:t>
      </w:r>
    </w:p>
    <w:p w:rsidR="000B108E" w:rsidRDefault="000B108E" w:rsidP="008D7769">
      <w:pPr>
        <w:spacing w:line="360" w:lineRule="auto"/>
        <w:jc w:val="both"/>
        <w:rPr>
          <w:rFonts w:ascii="Times New Roman" w:hAnsi="Times New Roman" w:cs="Times New Roman"/>
          <w:sz w:val="24"/>
          <w:szCs w:val="24"/>
        </w:rPr>
      </w:pPr>
    </w:p>
    <w:p w:rsidR="000B108E" w:rsidRDefault="000B108E" w:rsidP="008D7769">
      <w:pPr>
        <w:spacing w:line="360" w:lineRule="auto"/>
        <w:jc w:val="both"/>
        <w:rPr>
          <w:rFonts w:ascii="Times New Roman" w:hAnsi="Times New Roman" w:cs="Times New Roman"/>
          <w:sz w:val="24"/>
          <w:szCs w:val="24"/>
        </w:rPr>
      </w:pPr>
    </w:p>
    <w:p w:rsidR="008D7769" w:rsidRPr="0008162B" w:rsidRDefault="008D7769" w:rsidP="008D77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r w:rsidRPr="0008162B">
        <w:rPr>
          <w:rFonts w:ascii="Times New Roman" w:hAnsi="Times New Roman" w:cs="Times New Roman"/>
          <w:b/>
          <w:sz w:val="24"/>
          <w:szCs w:val="24"/>
        </w:rPr>
        <w:t>KETIDKMURNIAN KONDUKTIVITAS</w:t>
      </w:r>
      <w:r>
        <w:rPr>
          <w:rFonts w:ascii="Times New Roman" w:hAnsi="Times New Roman" w:cs="Times New Roman"/>
          <w:b/>
          <w:sz w:val="24"/>
          <w:szCs w:val="24"/>
        </w:rPr>
        <w:t>”</w:t>
      </w:r>
    </w:p>
    <w:p w:rsidR="00504E94" w:rsidRDefault="008D7769" w:rsidP="00504E94">
      <w:pPr>
        <w:spacing w:line="360" w:lineRule="auto"/>
        <w:jc w:val="both"/>
        <w:rPr>
          <w:rFonts w:ascii="Times New Roman" w:hAnsi="Times New Roman" w:cs="Times New Roman"/>
          <w:b/>
          <w:sz w:val="20"/>
          <w:szCs w:val="24"/>
        </w:rPr>
      </w:pPr>
      <w:r>
        <w:rPr>
          <w:rFonts w:ascii="Times New Roman" w:hAnsi="Times New Roman" w:cs="Times New Roman"/>
          <w:sz w:val="24"/>
          <w:szCs w:val="24"/>
        </w:rPr>
        <w:t>Ketidakmurnian</w:t>
      </w:r>
      <w:r w:rsidRPr="00D43026">
        <w:rPr>
          <w:rFonts w:ascii="Times New Roman" w:hAnsi="Times New Roman" w:cs="Times New Roman"/>
          <w:sz w:val="24"/>
          <w:szCs w:val="24"/>
        </w:rPr>
        <w:t xml:space="preserve"> dan ketidaksempurnaan tertentu secara drastis mempengaruhi sifat listrik dari semikonduktor. Penambahan boron untuk silikon dalam</w:t>
      </w:r>
      <w:r>
        <w:rPr>
          <w:rFonts w:ascii="Times New Roman" w:hAnsi="Times New Roman" w:cs="Times New Roman"/>
          <w:sz w:val="24"/>
          <w:szCs w:val="24"/>
        </w:rPr>
        <w:t xml:space="preserve"> proporsi atom 1 boron untuk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5</m:t>
            </m:r>
          </m:sup>
        </m:sSup>
      </m:oMath>
      <w:r w:rsidRPr="00D43026">
        <w:rPr>
          <w:rFonts w:ascii="Times New Roman" w:hAnsi="Times New Roman" w:cs="Times New Roman"/>
          <w:sz w:val="24"/>
          <w:szCs w:val="24"/>
        </w:rPr>
        <w:t xml:space="preserve"> atom silikon meningkatkan konduktivitas silikon murni p</w:t>
      </w:r>
      <w:r>
        <w:rPr>
          <w:rFonts w:ascii="Times New Roman" w:hAnsi="Times New Roman" w:cs="Times New Roman"/>
          <w:sz w:val="24"/>
          <w:szCs w:val="24"/>
        </w:rPr>
        <w:t xml:space="preserve">ada suhu kamar dengan faktor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oMath>
      <w:r>
        <w:rPr>
          <w:rFonts w:ascii="Times New Roman" w:hAnsi="Times New Roman" w:cs="Times New Roman"/>
          <w:sz w:val="24"/>
          <w:szCs w:val="24"/>
        </w:rPr>
        <w:t xml:space="preserve"> . Dalam sebuah</w:t>
      </w:r>
      <w:r w:rsidRPr="00D43026">
        <w:rPr>
          <w:rFonts w:ascii="Times New Roman" w:hAnsi="Times New Roman" w:cs="Times New Roman"/>
          <w:sz w:val="24"/>
          <w:szCs w:val="24"/>
        </w:rPr>
        <w:t xml:space="preserve"> semikonduktor senyawa kekurangan stoikiometri dari satu konstituen akan bertindak </w:t>
      </w:r>
      <w:r>
        <w:rPr>
          <w:rFonts w:ascii="Times New Roman" w:hAnsi="Times New Roman" w:cs="Times New Roman"/>
          <w:sz w:val="24"/>
          <w:szCs w:val="24"/>
        </w:rPr>
        <w:t>sebagai tidak murni</w:t>
      </w:r>
      <w:r w:rsidRPr="00D43026">
        <w:rPr>
          <w:rFonts w:ascii="Times New Roman" w:hAnsi="Times New Roman" w:cs="Times New Roman"/>
          <w:sz w:val="24"/>
          <w:szCs w:val="24"/>
        </w:rPr>
        <w:t xml:space="preserve">; semikonduktor seperti dikenal sebagai </w:t>
      </w:r>
      <w:r w:rsidRPr="00B42143">
        <w:rPr>
          <w:rFonts w:ascii="Times New Roman" w:hAnsi="Times New Roman" w:cs="Times New Roman"/>
          <w:b/>
          <w:sz w:val="24"/>
          <w:szCs w:val="24"/>
        </w:rPr>
        <w:t>defisit semikonduktor</w:t>
      </w:r>
      <w:r>
        <w:rPr>
          <w:rFonts w:ascii="Times New Roman" w:hAnsi="Times New Roman" w:cs="Times New Roman"/>
          <w:sz w:val="24"/>
          <w:szCs w:val="24"/>
        </w:rPr>
        <w:t>. Penambahan sengaja ketidakmurnian</w:t>
      </w:r>
      <w:r w:rsidRPr="00D43026">
        <w:rPr>
          <w:rFonts w:ascii="Times New Roman" w:hAnsi="Times New Roman" w:cs="Times New Roman"/>
          <w:sz w:val="24"/>
          <w:szCs w:val="24"/>
        </w:rPr>
        <w:t xml:space="preserve"> ke semikonduktor disebut </w:t>
      </w:r>
      <w:r w:rsidRPr="00B42143">
        <w:rPr>
          <w:rFonts w:ascii="Times New Roman" w:hAnsi="Times New Roman" w:cs="Times New Roman"/>
          <w:b/>
          <w:sz w:val="24"/>
          <w:szCs w:val="24"/>
        </w:rPr>
        <w:t>doping</w:t>
      </w:r>
      <w:r w:rsidRPr="00D43026">
        <w:rPr>
          <w:rFonts w:ascii="Times New Roman" w:hAnsi="Times New Roman" w:cs="Times New Roman"/>
          <w:sz w:val="24"/>
          <w:szCs w:val="24"/>
        </w:rPr>
        <w:t>.</w:t>
      </w:r>
      <w:r>
        <w:rPr>
          <w:rFonts w:ascii="Times New Roman" w:hAnsi="Times New Roman" w:cs="Times New Roman"/>
          <w:sz w:val="24"/>
          <w:szCs w:val="24"/>
        </w:rPr>
        <w:t xml:space="preserve"> Dengan </w:t>
      </w:r>
      <w:r w:rsidRPr="00D43026">
        <w:rPr>
          <w:rFonts w:ascii="Times New Roman" w:hAnsi="Times New Roman" w:cs="Times New Roman"/>
          <w:sz w:val="24"/>
          <w:szCs w:val="24"/>
        </w:rPr>
        <w:t xml:space="preserve">mempertimbangkan pengaruh </w:t>
      </w:r>
      <w:r>
        <w:rPr>
          <w:rFonts w:ascii="Times New Roman" w:hAnsi="Times New Roman" w:cs="Times New Roman"/>
          <w:sz w:val="24"/>
          <w:szCs w:val="24"/>
        </w:rPr>
        <w:t>ketidakmurnian</w:t>
      </w:r>
      <w:r w:rsidRPr="00D43026">
        <w:rPr>
          <w:rFonts w:ascii="Times New Roman" w:hAnsi="Times New Roman" w:cs="Times New Roman"/>
          <w:sz w:val="24"/>
          <w:szCs w:val="24"/>
        </w:rPr>
        <w:t xml:space="preserve"> di silikon dan germanium. Unsur-unsur ini mengkristal dalam struktur berlian. Setiap atom membentuk empat ikatan kovalen, satu dengan masing-masing tetangga terdekat, sesuai dengan valensi kimia empat. Jika sebuah atom pengotor valensi lima, seperti fosfor, arsen, atau antimon, yang slibstituted dalam kisi di tempat atom normal, akan ada satu elektron valensi dari atom pengotor yang </w:t>
      </w:r>
      <w:r w:rsidR="00A90D75">
        <w:rPr>
          <w:rFonts w:ascii="Times New Roman" w:hAnsi="Times New Roman" w:cs="Times New Roman"/>
          <w:noProof/>
          <w:sz w:val="24"/>
          <w:szCs w:val="24"/>
          <w:lang w:eastAsia="id-ID"/>
        </w:rPr>
        <w:drawing>
          <wp:anchor distT="0" distB="0" distL="114300" distR="114300" simplePos="0" relativeHeight="251661312" behindDoc="0" locked="0" layoutInCell="1" allowOverlap="1">
            <wp:simplePos x="0" y="0"/>
            <wp:positionH relativeFrom="margin">
              <wp:posOffset>34925</wp:posOffset>
            </wp:positionH>
            <wp:positionV relativeFrom="margin">
              <wp:posOffset>1737995</wp:posOffset>
            </wp:positionV>
            <wp:extent cx="2789555" cy="1804035"/>
            <wp:effectExtent l="19050" t="0" r="0" b="0"/>
            <wp:wrapSquare wrapText="bothSides"/>
            <wp:docPr id="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789555" cy="1804035"/>
                    </a:xfrm>
                    <a:prstGeom prst="rect">
                      <a:avLst/>
                    </a:prstGeom>
                  </pic:spPr>
                </pic:pic>
              </a:graphicData>
            </a:graphic>
          </wp:anchor>
        </w:drawing>
      </w:r>
      <w:r w:rsidRPr="00D43026">
        <w:rPr>
          <w:rFonts w:ascii="Times New Roman" w:hAnsi="Times New Roman" w:cs="Times New Roman"/>
          <w:sz w:val="24"/>
          <w:szCs w:val="24"/>
        </w:rPr>
        <w:t xml:space="preserve">tersisa setelah empat ikatan kovalen yang establislied dengan tetangga terdekat, yaitu, setelah atom pengotor telah diakomodasi dalam struktur dengan sedikit gangguan mungkin. atom pengotor yang dapat memberikan sebuah elektron disebut </w:t>
      </w:r>
      <w:r w:rsidRPr="00B42143">
        <w:rPr>
          <w:rFonts w:ascii="Times New Roman" w:hAnsi="Times New Roman" w:cs="Times New Roman"/>
          <w:b/>
          <w:sz w:val="24"/>
          <w:szCs w:val="24"/>
        </w:rPr>
        <w:t>donor</w:t>
      </w:r>
      <w:r w:rsidRPr="00D43026">
        <w:rPr>
          <w:rFonts w:ascii="Times New Roman" w:hAnsi="Times New Roman" w:cs="Times New Roman"/>
          <w:sz w:val="24"/>
          <w:szCs w:val="24"/>
        </w:rPr>
        <w:t>.</w:t>
      </w:r>
      <w:r w:rsidR="00504E94" w:rsidRPr="00504E94">
        <w:rPr>
          <w:rFonts w:ascii="Times New Roman" w:hAnsi="Times New Roman" w:cs="Times New Roman"/>
          <w:b/>
          <w:sz w:val="20"/>
          <w:szCs w:val="24"/>
        </w:rPr>
        <w:t xml:space="preserve"> </w:t>
      </w:r>
    </w:p>
    <w:p w:rsidR="00504E94" w:rsidRDefault="00504E94" w:rsidP="00504E94">
      <w:pPr>
        <w:spacing w:line="360" w:lineRule="auto"/>
        <w:jc w:val="both"/>
        <w:rPr>
          <w:rFonts w:ascii="Times New Roman" w:hAnsi="Times New Roman" w:cs="Times New Roman"/>
          <w:b/>
          <w:sz w:val="20"/>
          <w:szCs w:val="24"/>
        </w:rPr>
      </w:pPr>
    </w:p>
    <w:p w:rsidR="00504E94" w:rsidRPr="008D7769" w:rsidRDefault="00504E94" w:rsidP="00504E94">
      <w:pPr>
        <w:spacing w:line="360" w:lineRule="auto"/>
        <w:jc w:val="both"/>
        <w:rPr>
          <w:rFonts w:ascii="Times New Roman" w:hAnsi="Times New Roman" w:cs="Times New Roman"/>
          <w:sz w:val="20"/>
          <w:szCs w:val="24"/>
        </w:rPr>
      </w:pPr>
      <w:r>
        <w:rPr>
          <w:rFonts w:ascii="Times New Roman" w:hAnsi="Times New Roman" w:cs="Times New Roman"/>
          <w:b/>
          <w:sz w:val="20"/>
          <w:szCs w:val="24"/>
        </w:rPr>
        <w:t>Gambar 13</w:t>
      </w:r>
      <w:r w:rsidRPr="00B42143">
        <w:rPr>
          <w:rFonts w:ascii="Times New Roman" w:hAnsi="Times New Roman" w:cs="Times New Roman"/>
          <w:b/>
          <w:sz w:val="20"/>
          <w:szCs w:val="24"/>
        </w:rPr>
        <w:t xml:space="preserve"> </w:t>
      </w:r>
      <w:r w:rsidRPr="00B42143">
        <w:rPr>
          <w:rFonts w:ascii="Times New Roman" w:hAnsi="Times New Roman" w:cs="Times New Roman"/>
          <w:sz w:val="20"/>
          <w:szCs w:val="24"/>
        </w:rPr>
        <w:t>Biaya yang terkait dengan atom pengotor arsenik dalam silikon. Arsenik memiliki lima elektron valensi, tapi silikon hanya memiliki empat elektron valensi. Jadi empat elektron pada arsenik membentuk tetra ikatan kovalen hedral mirip dengan silikon, dan elektron kelima yang tersedia untuk konduksi. Atom arsenik disebut donor karena ketika terionisasi itu menyumbangkan elektron ke pita konduksi.</w:t>
      </w:r>
    </w:p>
    <w:p w:rsidR="008D7769" w:rsidRDefault="008D7769" w:rsidP="008D7769">
      <w:pPr>
        <w:spacing w:line="360" w:lineRule="auto"/>
        <w:jc w:val="both"/>
        <w:rPr>
          <w:rFonts w:ascii="Times New Roman" w:hAnsi="Times New Roman" w:cs="Times New Roman"/>
          <w:sz w:val="24"/>
          <w:szCs w:val="24"/>
        </w:rPr>
      </w:pPr>
      <w:r>
        <w:rPr>
          <w:rFonts w:ascii="Times New Roman" w:hAnsi="Times New Roman" w:cs="Times New Roman"/>
          <w:b/>
          <w:sz w:val="24"/>
          <w:szCs w:val="24"/>
        </w:rPr>
        <w:t>Donor tetap</w:t>
      </w:r>
      <w:r>
        <w:rPr>
          <w:rFonts w:ascii="Times New Roman" w:hAnsi="Times New Roman" w:cs="Times New Roman"/>
          <w:sz w:val="24"/>
          <w:szCs w:val="24"/>
        </w:rPr>
        <w:t>. Struktur pada Gambar. 13</w:t>
      </w:r>
      <w:r w:rsidRPr="00D43026">
        <w:rPr>
          <w:rFonts w:ascii="Times New Roman" w:hAnsi="Times New Roman" w:cs="Times New Roman"/>
          <w:sz w:val="24"/>
          <w:szCs w:val="24"/>
        </w:rPr>
        <w:t xml:space="preserve"> memiliki muatan positif pada atom pengotor (yang telah kehilangan satu elektron). Studi konstan kisi telah memverifikasi bahwa kotoran pentavalent masuk kisi dengan substitusi untuk atom normal, dan tidak dalam posisi interstisial. Kristal secara keseluruhan tetap netral karena elektron tetap dalam kristal.</w:t>
      </w:r>
    </w:p>
    <w:p w:rsidR="008D7769" w:rsidRDefault="008D7769" w:rsidP="008D7769">
      <w:pPr>
        <w:spacing w:line="360" w:lineRule="auto"/>
        <w:ind w:firstLine="720"/>
        <w:jc w:val="both"/>
        <w:rPr>
          <w:rFonts w:ascii="Times New Roman" w:hAnsi="Times New Roman" w:cs="Times New Roman"/>
          <w:sz w:val="24"/>
          <w:szCs w:val="24"/>
        </w:rPr>
      </w:pPr>
      <w:r w:rsidRPr="00D43026">
        <w:rPr>
          <w:rFonts w:ascii="Times New Roman" w:hAnsi="Times New Roman" w:cs="Times New Roman"/>
          <w:sz w:val="24"/>
          <w:szCs w:val="24"/>
        </w:rPr>
        <w:t xml:space="preserve">Ekstra elektron bergerak dalam coulomb potensi </w:t>
      </w:r>
      <m:oMath>
        <m:r>
          <w:rPr>
            <w:rFonts w:ascii="Cambria Math" w:hAnsi="Cambria Math" w:cs="Times New Roman"/>
            <w:sz w:val="24"/>
            <w:szCs w:val="24"/>
          </w:rPr>
          <m:t>e/∈r</m:t>
        </m:r>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ion pengotor, di mana </w:t>
      </w:r>
      <w:r>
        <w:rPr>
          <w:rFonts w:ascii="Cambria Math" w:hAnsi="Cambria Math" w:cs="Times New Roman"/>
          <w:sz w:val="24"/>
          <w:szCs w:val="24"/>
        </w:rPr>
        <w:t>∊</w:t>
      </w:r>
      <w:r w:rsidRPr="00D43026">
        <w:rPr>
          <w:rFonts w:ascii="Times New Roman" w:hAnsi="Times New Roman" w:cs="Times New Roman"/>
          <w:sz w:val="24"/>
          <w:szCs w:val="24"/>
        </w:rPr>
        <w:t xml:space="preserve"> dalam kristal kovalen adalah konstanta dielek</w:t>
      </w:r>
      <w:r>
        <w:rPr>
          <w:rFonts w:ascii="Times New Roman" w:hAnsi="Times New Roman" w:cs="Times New Roman"/>
          <w:sz w:val="24"/>
          <w:szCs w:val="24"/>
        </w:rPr>
        <w:t>trik statis medium. Faktor l/</w:t>
      </w:r>
      <w:r>
        <w:rPr>
          <w:rFonts w:ascii="Cambria Math" w:hAnsi="Cambria Math" w:cs="Times New Roman"/>
          <w:sz w:val="24"/>
          <w:szCs w:val="24"/>
        </w:rPr>
        <w:t>∊</w:t>
      </w:r>
      <w:r w:rsidRPr="00D43026">
        <w:rPr>
          <w:rFonts w:ascii="Times New Roman" w:hAnsi="Times New Roman" w:cs="Times New Roman"/>
          <w:sz w:val="24"/>
          <w:szCs w:val="24"/>
        </w:rPr>
        <w:t xml:space="preserve"> memperhitungkan pengurangan kekuatan coulomb antara biaya yang disebabkan oleh polarisasi elektronik medium. Perawatan ini berlaku untuk orbit besar dibandingkan dengan jarak antara atom, dan untuk gerakan lambat elektron sehingga frekuensi orbital rendah dibandingkan dengan frekuensi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g</m:t>
            </m:r>
          </m:sub>
        </m:sSub>
      </m:oMath>
      <w:r>
        <w:rPr>
          <w:rFonts w:ascii="Times New Roman" w:eastAsiaTheme="minorEastAsia" w:hAnsi="Times New Roman" w:cs="Times New Roman"/>
          <w:sz w:val="24"/>
          <w:szCs w:val="24"/>
        </w:rPr>
        <w:t xml:space="preserve"> </w:t>
      </w:r>
      <w:r w:rsidRPr="00D43026">
        <w:rPr>
          <w:rFonts w:ascii="Times New Roman" w:hAnsi="Times New Roman" w:cs="Times New Roman"/>
          <w:sz w:val="24"/>
          <w:szCs w:val="24"/>
        </w:rPr>
        <w:t>sesuai dengan celah energi. Kondisi ini puas cukup baik di Ge dan Si oleh donor elektron dari P, As, atau Sb.</w:t>
      </w:r>
    </w:p>
    <w:p w:rsidR="008D7769" w:rsidRDefault="008D7769" w:rsidP="008D7769">
      <w:pPr>
        <w:spacing w:line="360" w:lineRule="auto"/>
        <w:jc w:val="both"/>
        <w:rPr>
          <w:rFonts w:ascii="Times New Roman" w:hAnsi="Times New Roman" w:cs="Times New Roman"/>
          <w:sz w:val="24"/>
          <w:szCs w:val="24"/>
        </w:rPr>
      </w:pPr>
    </w:p>
    <w:p w:rsidR="005F6968" w:rsidRPr="00717AD3" w:rsidRDefault="005F6968" w:rsidP="001A4525">
      <w:pPr>
        <w:spacing w:after="0" w:line="360" w:lineRule="auto"/>
        <w:jc w:val="both"/>
        <w:rPr>
          <w:rStyle w:val="tlid-translation"/>
          <w:rFonts w:ascii="Times New Roman" w:hAnsi="Times New Roman" w:cs="Times New Roman"/>
          <w:sz w:val="24"/>
          <w:szCs w:val="24"/>
        </w:rPr>
      </w:pPr>
    </w:p>
    <w:p w:rsidR="001A4525" w:rsidRDefault="001A4525"/>
    <w:sectPr w:rsidR="001A4525" w:rsidSect="005415D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E5E2F"/>
    <w:multiLevelType w:val="hybridMultilevel"/>
    <w:tmpl w:val="232A542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B1C4E6D"/>
    <w:multiLevelType w:val="hybridMultilevel"/>
    <w:tmpl w:val="3CC24A1A"/>
    <w:lvl w:ilvl="0" w:tplc="3CD8754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542B0D"/>
    <w:multiLevelType w:val="hybridMultilevel"/>
    <w:tmpl w:val="901606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B982DBF"/>
    <w:multiLevelType w:val="hybridMultilevel"/>
    <w:tmpl w:val="8E421D9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6F671DB2"/>
    <w:multiLevelType w:val="hybridMultilevel"/>
    <w:tmpl w:val="F85212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savePreviewPicture/>
  <w:compat/>
  <w:rsids>
    <w:rsidRoot w:val="001A4525"/>
    <w:rsid w:val="000B108E"/>
    <w:rsid w:val="001A4525"/>
    <w:rsid w:val="004658AD"/>
    <w:rsid w:val="00504E94"/>
    <w:rsid w:val="005415D0"/>
    <w:rsid w:val="00591FA9"/>
    <w:rsid w:val="005F6968"/>
    <w:rsid w:val="008D7694"/>
    <w:rsid w:val="008D7769"/>
    <w:rsid w:val="00A90D75"/>
    <w:rsid w:val="00B61C40"/>
    <w:rsid w:val="00BC0B60"/>
    <w:rsid w:val="00F856B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5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1A4525"/>
  </w:style>
  <w:style w:type="paragraph" w:styleId="NormalWeb">
    <w:name w:val="Normal (Web)"/>
    <w:basedOn w:val="Normal"/>
    <w:uiPriority w:val="99"/>
    <w:unhideWhenUsed/>
    <w:rsid w:val="001A45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translate">
    <w:name w:val="notranslate"/>
    <w:basedOn w:val="DefaultParagraphFont"/>
    <w:rsid w:val="001A4525"/>
  </w:style>
  <w:style w:type="paragraph" w:styleId="BalloonText">
    <w:name w:val="Balloon Text"/>
    <w:basedOn w:val="Normal"/>
    <w:link w:val="BalloonTextChar"/>
    <w:uiPriority w:val="99"/>
    <w:semiHidden/>
    <w:unhideWhenUsed/>
    <w:rsid w:val="001A45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525"/>
    <w:rPr>
      <w:rFonts w:ascii="Tahoma" w:hAnsi="Tahoma" w:cs="Tahoma"/>
      <w:sz w:val="16"/>
      <w:szCs w:val="16"/>
    </w:rPr>
  </w:style>
  <w:style w:type="paragraph" w:styleId="ListParagraph">
    <w:name w:val="List Paragraph"/>
    <w:basedOn w:val="Normal"/>
    <w:uiPriority w:val="34"/>
    <w:qFormat/>
    <w:rsid w:val="001A4525"/>
    <w:pPr>
      <w:ind w:left="720"/>
      <w:contextualSpacing/>
    </w:pPr>
  </w:style>
  <w:style w:type="table" w:styleId="TableGrid">
    <w:name w:val="Table Grid"/>
    <w:basedOn w:val="TableNormal"/>
    <w:uiPriority w:val="59"/>
    <w:rsid w:val="001A45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oleObject" Target="embeddings/oleObject10.bin"/><Relationship Id="rId42" Type="http://schemas.openxmlformats.org/officeDocument/2006/relationships/image" Target="media/image18.wmf"/><Relationship Id="rId63" Type="http://schemas.openxmlformats.org/officeDocument/2006/relationships/oleObject" Target="embeddings/oleObject31.bin"/><Relationship Id="rId84" Type="http://schemas.openxmlformats.org/officeDocument/2006/relationships/image" Target="media/image39.png"/><Relationship Id="rId138" Type="http://schemas.openxmlformats.org/officeDocument/2006/relationships/image" Target="media/image67.wmf"/><Relationship Id="rId159" Type="http://schemas.openxmlformats.org/officeDocument/2006/relationships/oleObject" Target="embeddings/oleObject78.bin"/><Relationship Id="rId170" Type="http://schemas.openxmlformats.org/officeDocument/2006/relationships/image" Target="media/image80.wmf"/><Relationship Id="rId191" Type="http://schemas.openxmlformats.org/officeDocument/2006/relationships/oleObject" Target="embeddings/oleObject97.bin"/><Relationship Id="rId205" Type="http://schemas.openxmlformats.org/officeDocument/2006/relationships/image" Target="media/image95.wmf"/><Relationship Id="rId226" Type="http://schemas.openxmlformats.org/officeDocument/2006/relationships/image" Target="media/image105.wmf"/><Relationship Id="rId247" Type="http://schemas.openxmlformats.org/officeDocument/2006/relationships/oleObject" Target="embeddings/oleObject128.bin"/><Relationship Id="rId107" Type="http://schemas.openxmlformats.org/officeDocument/2006/relationships/oleObject" Target="embeddings/oleObject53.bin"/><Relationship Id="rId11" Type="http://schemas.openxmlformats.org/officeDocument/2006/relationships/image" Target="media/image4.wmf"/><Relationship Id="rId32" Type="http://schemas.openxmlformats.org/officeDocument/2006/relationships/image" Target="media/image13.wmf"/><Relationship Id="rId53" Type="http://schemas.openxmlformats.org/officeDocument/2006/relationships/oleObject" Target="embeddings/oleObject26.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3.bin"/><Relationship Id="rId5" Type="http://schemas.openxmlformats.org/officeDocument/2006/relationships/image" Target="media/image1.wmf"/><Relationship Id="rId95" Type="http://schemas.openxmlformats.org/officeDocument/2006/relationships/image" Target="media/image45.wmf"/><Relationship Id="rId160" Type="http://schemas.openxmlformats.org/officeDocument/2006/relationships/oleObject" Target="embeddings/oleObject79.bin"/><Relationship Id="rId181" Type="http://schemas.openxmlformats.org/officeDocument/2006/relationships/oleObject" Target="embeddings/oleObject92.bin"/><Relationship Id="rId216" Type="http://schemas.openxmlformats.org/officeDocument/2006/relationships/oleObject" Target="embeddings/oleObject112.bin"/><Relationship Id="rId237" Type="http://schemas.openxmlformats.org/officeDocument/2006/relationships/oleObject" Target="embeddings/oleObject123.bin"/><Relationship Id="rId258" Type="http://schemas.openxmlformats.org/officeDocument/2006/relationships/image" Target="media/image121.wmf"/><Relationship Id="rId22" Type="http://schemas.openxmlformats.org/officeDocument/2006/relationships/image" Target="media/image8.wmf"/><Relationship Id="rId43" Type="http://schemas.openxmlformats.org/officeDocument/2006/relationships/oleObject" Target="embeddings/oleObject21.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8.bin"/><Relationship Id="rId85" Type="http://schemas.openxmlformats.org/officeDocument/2006/relationships/image" Target="media/image40.wmf"/><Relationship Id="rId150" Type="http://schemas.openxmlformats.org/officeDocument/2006/relationships/image" Target="media/image73.wmf"/><Relationship Id="rId171" Type="http://schemas.openxmlformats.org/officeDocument/2006/relationships/oleObject" Target="embeddings/oleObject87.bin"/><Relationship Id="rId192" Type="http://schemas.openxmlformats.org/officeDocument/2006/relationships/image" Target="media/image91.wmf"/><Relationship Id="rId206" Type="http://schemas.openxmlformats.org/officeDocument/2006/relationships/oleObject" Target="embeddings/oleObject107.bin"/><Relationship Id="rId227" Type="http://schemas.openxmlformats.org/officeDocument/2006/relationships/oleObject" Target="embeddings/oleObject118.bin"/><Relationship Id="rId248" Type="http://schemas.openxmlformats.org/officeDocument/2006/relationships/image" Target="media/image116.wmf"/><Relationship Id="rId12" Type="http://schemas.openxmlformats.org/officeDocument/2006/relationships/oleObject" Target="embeddings/oleObject4.bin"/><Relationship Id="rId33" Type="http://schemas.openxmlformats.org/officeDocument/2006/relationships/oleObject" Target="embeddings/oleObject16.bin"/><Relationship Id="rId108" Type="http://schemas.openxmlformats.org/officeDocument/2006/relationships/image" Target="media/image51.wmf"/><Relationship Id="rId129" Type="http://schemas.openxmlformats.org/officeDocument/2006/relationships/oleObject" Target="embeddings/oleObject64.bin"/><Relationship Id="rId54" Type="http://schemas.openxmlformats.org/officeDocument/2006/relationships/image" Target="media/image24.wmf"/><Relationship Id="rId75" Type="http://schemas.openxmlformats.org/officeDocument/2006/relationships/oleObject" Target="embeddings/oleObject37.bin"/><Relationship Id="rId96" Type="http://schemas.openxmlformats.org/officeDocument/2006/relationships/oleObject" Target="embeddings/oleObject47.bin"/><Relationship Id="rId140" Type="http://schemas.openxmlformats.org/officeDocument/2006/relationships/image" Target="media/image68.wmf"/><Relationship Id="rId161" Type="http://schemas.openxmlformats.org/officeDocument/2006/relationships/oleObject" Target="embeddings/oleObject80.bin"/><Relationship Id="rId182" Type="http://schemas.openxmlformats.org/officeDocument/2006/relationships/image" Target="media/image86.wmf"/><Relationship Id="rId217" Type="http://schemas.openxmlformats.org/officeDocument/2006/relationships/image" Target="media/image101.wmf"/><Relationship Id="rId6" Type="http://schemas.openxmlformats.org/officeDocument/2006/relationships/oleObject" Target="embeddings/oleObject1.bin"/><Relationship Id="rId238" Type="http://schemas.openxmlformats.org/officeDocument/2006/relationships/image" Target="media/image111.wmf"/><Relationship Id="rId259" Type="http://schemas.openxmlformats.org/officeDocument/2006/relationships/oleObject" Target="embeddings/oleObject134.bin"/><Relationship Id="rId23" Type="http://schemas.openxmlformats.org/officeDocument/2006/relationships/oleObject" Target="embeddings/oleObject11.bin"/><Relationship Id="rId28" Type="http://schemas.openxmlformats.org/officeDocument/2006/relationships/oleObject" Target="embeddings/oleObject13.bin"/><Relationship Id="rId49" Type="http://schemas.openxmlformats.org/officeDocument/2006/relationships/oleObject" Target="embeddings/oleObject24.bin"/><Relationship Id="rId114" Type="http://schemas.openxmlformats.org/officeDocument/2006/relationships/image" Target="media/image54.wmf"/><Relationship Id="rId119" Type="http://schemas.openxmlformats.org/officeDocument/2006/relationships/oleObject" Target="embeddings/oleObject59.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32.bin"/><Relationship Id="rId81" Type="http://schemas.openxmlformats.org/officeDocument/2006/relationships/oleObject" Target="embeddings/oleObject40.bin"/><Relationship Id="rId86" Type="http://schemas.openxmlformats.org/officeDocument/2006/relationships/oleObject" Target="embeddings/oleObject42.bin"/><Relationship Id="rId130" Type="http://schemas.openxmlformats.org/officeDocument/2006/relationships/image" Target="media/image62.wmf"/><Relationship Id="rId135" Type="http://schemas.openxmlformats.org/officeDocument/2006/relationships/image" Target="media/image65.png"/><Relationship Id="rId151" Type="http://schemas.openxmlformats.org/officeDocument/2006/relationships/oleObject" Target="embeddings/oleObject74.bin"/><Relationship Id="rId156" Type="http://schemas.openxmlformats.org/officeDocument/2006/relationships/image" Target="media/image76.wmf"/><Relationship Id="rId177" Type="http://schemas.openxmlformats.org/officeDocument/2006/relationships/oleObject" Target="embeddings/oleObject90.bin"/><Relationship Id="rId198" Type="http://schemas.openxmlformats.org/officeDocument/2006/relationships/image" Target="media/image92.wmf"/><Relationship Id="rId172" Type="http://schemas.openxmlformats.org/officeDocument/2006/relationships/image" Target="media/image81.wmf"/><Relationship Id="rId193" Type="http://schemas.openxmlformats.org/officeDocument/2006/relationships/oleObject" Target="embeddings/oleObject98.bin"/><Relationship Id="rId202" Type="http://schemas.openxmlformats.org/officeDocument/2006/relationships/image" Target="media/image94.wmf"/><Relationship Id="rId207" Type="http://schemas.openxmlformats.org/officeDocument/2006/relationships/image" Target="media/image96.wmf"/><Relationship Id="rId223" Type="http://schemas.openxmlformats.org/officeDocument/2006/relationships/oleObject" Target="embeddings/oleObject116.bin"/><Relationship Id="rId228" Type="http://schemas.openxmlformats.org/officeDocument/2006/relationships/image" Target="media/image106.wmf"/><Relationship Id="rId244" Type="http://schemas.openxmlformats.org/officeDocument/2006/relationships/image" Target="media/image114.wmf"/><Relationship Id="rId249" Type="http://schemas.openxmlformats.org/officeDocument/2006/relationships/oleObject" Target="embeddings/oleObject129.bin"/><Relationship Id="rId13" Type="http://schemas.openxmlformats.org/officeDocument/2006/relationships/image" Target="media/image5.wmf"/><Relationship Id="rId18" Type="http://schemas.openxmlformats.org/officeDocument/2006/relationships/oleObject" Target="embeddings/oleObject8.bin"/><Relationship Id="rId39" Type="http://schemas.openxmlformats.org/officeDocument/2006/relationships/oleObject" Target="embeddings/oleObject19.bin"/><Relationship Id="rId109" Type="http://schemas.openxmlformats.org/officeDocument/2006/relationships/oleObject" Target="embeddings/oleObject54.bin"/><Relationship Id="rId260" Type="http://schemas.openxmlformats.org/officeDocument/2006/relationships/image" Target="media/image122.wmf"/><Relationship Id="rId265" Type="http://schemas.openxmlformats.org/officeDocument/2006/relationships/fontTable" Target="fontTable.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7.bin"/><Relationship Id="rId76" Type="http://schemas.openxmlformats.org/officeDocument/2006/relationships/image" Target="media/image35.wmf"/><Relationship Id="rId97" Type="http://schemas.openxmlformats.org/officeDocument/2006/relationships/image" Target="media/image46.wmf"/><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62.bin"/><Relationship Id="rId141" Type="http://schemas.openxmlformats.org/officeDocument/2006/relationships/oleObject" Target="embeddings/oleObject69.bin"/><Relationship Id="rId146" Type="http://schemas.openxmlformats.org/officeDocument/2006/relationships/image" Target="media/image71.wmf"/><Relationship Id="rId167" Type="http://schemas.openxmlformats.org/officeDocument/2006/relationships/oleObject" Target="embeddings/oleObject84.bin"/><Relationship Id="rId188" Type="http://schemas.openxmlformats.org/officeDocument/2006/relationships/image" Target="media/image89.wmf"/><Relationship Id="rId7" Type="http://schemas.openxmlformats.org/officeDocument/2006/relationships/image" Target="media/image2.wmf"/><Relationship Id="rId71" Type="http://schemas.openxmlformats.org/officeDocument/2006/relationships/oleObject" Target="embeddings/oleObject35.bin"/><Relationship Id="rId92" Type="http://schemas.openxmlformats.org/officeDocument/2006/relationships/oleObject" Target="embeddings/oleObject45.bin"/><Relationship Id="rId162" Type="http://schemas.openxmlformats.org/officeDocument/2006/relationships/image" Target="media/image78.wmf"/><Relationship Id="rId183" Type="http://schemas.openxmlformats.org/officeDocument/2006/relationships/oleObject" Target="embeddings/oleObject93.bin"/><Relationship Id="rId213" Type="http://schemas.openxmlformats.org/officeDocument/2006/relationships/image" Target="media/image99.wmf"/><Relationship Id="rId218" Type="http://schemas.openxmlformats.org/officeDocument/2006/relationships/oleObject" Target="embeddings/oleObject113.bin"/><Relationship Id="rId234" Type="http://schemas.openxmlformats.org/officeDocument/2006/relationships/image" Target="media/image109.wmf"/><Relationship Id="rId239" Type="http://schemas.openxmlformats.org/officeDocument/2006/relationships/oleObject" Target="embeddings/oleObject124.bin"/><Relationship Id="rId2" Type="http://schemas.openxmlformats.org/officeDocument/2006/relationships/styles" Target="styles.xml"/><Relationship Id="rId29" Type="http://schemas.openxmlformats.org/officeDocument/2006/relationships/oleObject" Target="embeddings/oleObject14.bin"/><Relationship Id="rId250" Type="http://schemas.openxmlformats.org/officeDocument/2006/relationships/image" Target="media/image117.wmf"/><Relationship Id="rId255" Type="http://schemas.openxmlformats.org/officeDocument/2006/relationships/oleObject" Target="embeddings/oleObject132.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22.bin"/><Relationship Id="rId66" Type="http://schemas.openxmlformats.org/officeDocument/2006/relationships/image" Target="media/image30.wmf"/><Relationship Id="rId87" Type="http://schemas.openxmlformats.org/officeDocument/2006/relationships/image" Target="media/image41.wmf"/><Relationship Id="rId110" Type="http://schemas.openxmlformats.org/officeDocument/2006/relationships/image" Target="media/image52.wmf"/><Relationship Id="rId115" Type="http://schemas.openxmlformats.org/officeDocument/2006/relationships/oleObject" Target="embeddings/oleObject57.bin"/><Relationship Id="rId131" Type="http://schemas.openxmlformats.org/officeDocument/2006/relationships/oleObject" Target="embeddings/oleObject65.bin"/><Relationship Id="rId136" Type="http://schemas.openxmlformats.org/officeDocument/2006/relationships/image" Target="media/image66.wmf"/><Relationship Id="rId157" Type="http://schemas.openxmlformats.org/officeDocument/2006/relationships/oleObject" Target="embeddings/oleObject77.bin"/><Relationship Id="rId178" Type="http://schemas.openxmlformats.org/officeDocument/2006/relationships/image" Target="media/image84.wmf"/><Relationship Id="rId61" Type="http://schemas.openxmlformats.org/officeDocument/2006/relationships/oleObject" Target="embeddings/oleObject30.bin"/><Relationship Id="rId82" Type="http://schemas.openxmlformats.org/officeDocument/2006/relationships/image" Target="media/image38.wmf"/><Relationship Id="rId152" Type="http://schemas.openxmlformats.org/officeDocument/2006/relationships/image" Target="media/image74.wmf"/><Relationship Id="rId173" Type="http://schemas.openxmlformats.org/officeDocument/2006/relationships/oleObject" Target="embeddings/oleObject88.bin"/><Relationship Id="rId194" Type="http://schemas.openxmlformats.org/officeDocument/2006/relationships/oleObject" Target="embeddings/oleObject99.bin"/><Relationship Id="rId199" Type="http://schemas.openxmlformats.org/officeDocument/2006/relationships/oleObject" Target="embeddings/oleObject103.bin"/><Relationship Id="rId203" Type="http://schemas.openxmlformats.org/officeDocument/2006/relationships/oleObject" Target="embeddings/oleObject105.bin"/><Relationship Id="rId208" Type="http://schemas.openxmlformats.org/officeDocument/2006/relationships/oleObject" Target="embeddings/oleObject108.bin"/><Relationship Id="rId229" Type="http://schemas.openxmlformats.org/officeDocument/2006/relationships/oleObject" Target="embeddings/oleObject119.bin"/><Relationship Id="rId19" Type="http://schemas.openxmlformats.org/officeDocument/2006/relationships/image" Target="media/image7.wmf"/><Relationship Id="rId224" Type="http://schemas.openxmlformats.org/officeDocument/2006/relationships/image" Target="media/image104.wmf"/><Relationship Id="rId240" Type="http://schemas.openxmlformats.org/officeDocument/2006/relationships/image" Target="media/image112.wmf"/><Relationship Id="rId245" Type="http://schemas.openxmlformats.org/officeDocument/2006/relationships/oleObject" Target="embeddings/oleObject127.bin"/><Relationship Id="rId261" Type="http://schemas.openxmlformats.org/officeDocument/2006/relationships/oleObject" Target="embeddings/oleObject135.bin"/><Relationship Id="rId266" Type="http://schemas.openxmlformats.org/officeDocument/2006/relationships/theme" Target="theme/theme1.xml"/><Relationship Id="rId14" Type="http://schemas.openxmlformats.org/officeDocument/2006/relationships/oleObject" Target="embeddings/oleObject5.bin"/><Relationship Id="rId30" Type="http://schemas.openxmlformats.org/officeDocument/2006/relationships/image" Target="media/image12.wmf"/><Relationship Id="rId35" Type="http://schemas.openxmlformats.org/officeDocument/2006/relationships/oleObject" Target="embeddings/oleObject17.bin"/><Relationship Id="rId56" Type="http://schemas.openxmlformats.org/officeDocument/2006/relationships/image" Target="media/image25.wmf"/><Relationship Id="rId77" Type="http://schemas.openxmlformats.org/officeDocument/2006/relationships/oleObject" Target="embeddings/oleObject38.bin"/><Relationship Id="rId100" Type="http://schemas.openxmlformats.org/officeDocument/2006/relationships/oleObject" Target="embeddings/oleObject49.bin"/><Relationship Id="rId105" Type="http://schemas.openxmlformats.org/officeDocument/2006/relationships/oleObject" Target="embeddings/oleObject52.bin"/><Relationship Id="rId126" Type="http://schemas.openxmlformats.org/officeDocument/2006/relationships/image" Target="media/image60.wmf"/><Relationship Id="rId147" Type="http://schemas.openxmlformats.org/officeDocument/2006/relationships/oleObject" Target="embeddings/oleObject72.bin"/><Relationship Id="rId168" Type="http://schemas.openxmlformats.org/officeDocument/2006/relationships/oleObject" Target="embeddings/oleObject85.bin"/><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image" Target="media/image33.wmf"/><Relationship Id="rId93" Type="http://schemas.openxmlformats.org/officeDocument/2006/relationships/image" Target="media/image44.wmf"/><Relationship Id="rId98" Type="http://schemas.openxmlformats.org/officeDocument/2006/relationships/oleObject" Target="embeddings/oleObject48.bin"/><Relationship Id="rId121" Type="http://schemas.openxmlformats.org/officeDocument/2006/relationships/oleObject" Target="embeddings/oleObject60.bin"/><Relationship Id="rId142" Type="http://schemas.openxmlformats.org/officeDocument/2006/relationships/image" Target="media/image69.wmf"/><Relationship Id="rId163" Type="http://schemas.openxmlformats.org/officeDocument/2006/relationships/oleObject" Target="embeddings/oleObject81.bin"/><Relationship Id="rId184" Type="http://schemas.openxmlformats.org/officeDocument/2006/relationships/image" Target="media/image87.wmf"/><Relationship Id="rId189" Type="http://schemas.openxmlformats.org/officeDocument/2006/relationships/oleObject" Target="embeddings/oleObject96.bin"/><Relationship Id="rId219" Type="http://schemas.openxmlformats.org/officeDocument/2006/relationships/image" Target="media/image102.wmf"/><Relationship Id="rId3" Type="http://schemas.openxmlformats.org/officeDocument/2006/relationships/settings" Target="settings.xml"/><Relationship Id="rId214" Type="http://schemas.openxmlformats.org/officeDocument/2006/relationships/oleObject" Target="embeddings/oleObject111.bin"/><Relationship Id="rId230" Type="http://schemas.openxmlformats.org/officeDocument/2006/relationships/image" Target="media/image107.wmf"/><Relationship Id="rId235" Type="http://schemas.openxmlformats.org/officeDocument/2006/relationships/oleObject" Target="embeddings/oleObject122.bin"/><Relationship Id="rId251" Type="http://schemas.openxmlformats.org/officeDocument/2006/relationships/oleObject" Target="embeddings/oleObject130.bin"/><Relationship Id="rId256" Type="http://schemas.openxmlformats.org/officeDocument/2006/relationships/image" Target="media/image120.wmf"/><Relationship Id="rId25" Type="http://schemas.openxmlformats.org/officeDocument/2006/relationships/oleObject" Target="embeddings/oleObject12.bin"/><Relationship Id="rId46" Type="http://schemas.openxmlformats.org/officeDocument/2006/relationships/image" Target="media/image20.wmf"/><Relationship Id="rId67" Type="http://schemas.openxmlformats.org/officeDocument/2006/relationships/oleObject" Target="embeddings/oleObject33.bin"/><Relationship Id="rId116" Type="http://schemas.openxmlformats.org/officeDocument/2006/relationships/image" Target="media/image55.wmf"/><Relationship Id="rId137" Type="http://schemas.openxmlformats.org/officeDocument/2006/relationships/oleObject" Target="embeddings/oleObject67.bin"/><Relationship Id="rId158" Type="http://schemas.openxmlformats.org/officeDocument/2006/relationships/image" Target="media/image77.wmf"/><Relationship Id="rId20" Type="http://schemas.openxmlformats.org/officeDocument/2006/relationships/oleObject" Target="embeddings/oleObject9.bin"/><Relationship Id="rId41" Type="http://schemas.openxmlformats.org/officeDocument/2006/relationships/oleObject" Target="embeddings/oleObject20.bin"/><Relationship Id="rId62" Type="http://schemas.openxmlformats.org/officeDocument/2006/relationships/image" Target="media/image28.wmf"/><Relationship Id="rId83" Type="http://schemas.openxmlformats.org/officeDocument/2006/relationships/oleObject" Target="embeddings/oleObject41.bin"/><Relationship Id="rId88" Type="http://schemas.openxmlformats.org/officeDocument/2006/relationships/oleObject" Target="embeddings/oleObject43.bin"/><Relationship Id="rId111" Type="http://schemas.openxmlformats.org/officeDocument/2006/relationships/oleObject" Target="embeddings/oleObject55.bin"/><Relationship Id="rId132" Type="http://schemas.openxmlformats.org/officeDocument/2006/relationships/image" Target="media/image63.wmf"/><Relationship Id="rId153" Type="http://schemas.openxmlformats.org/officeDocument/2006/relationships/oleObject" Target="embeddings/oleObject75.bin"/><Relationship Id="rId174" Type="http://schemas.openxmlformats.org/officeDocument/2006/relationships/image" Target="media/image82.wmf"/><Relationship Id="rId179" Type="http://schemas.openxmlformats.org/officeDocument/2006/relationships/oleObject" Target="embeddings/oleObject91.bin"/><Relationship Id="rId195" Type="http://schemas.openxmlformats.org/officeDocument/2006/relationships/oleObject" Target="embeddings/oleObject100.bin"/><Relationship Id="rId209" Type="http://schemas.openxmlformats.org/officeDocument/2006/relationships/image" Target="media/image97.wmf"/><Relationship Id="rId190" Type="http://schemas.openxmlformats.org/officeDocument/2006/relationships/image" Target="media/image90.wmf"/><Relationship Id="rId204" Type="http://schemas.openxmlformats.org/officeDocument/2006/relationships/oleObject" Target="embeddings/oleObject106.bin"/><Relationship Id="rId220" Type="http://schemas.openxmlformats.org/officeDocument/2006/relationships/oleObject" Target="embeddings/oleObject114.bin"/><Relationship Id="rId225" Type="http://schemas.openxmlformats.org/officeDocument/2006/relationships/oleObject" Target="embeddings/oleObject117.bin"/><Relationship Id="rId241" Type="http://schemas.openxmlformats.org/officeDocument/2006/relationships/oleObject" Target="embeddings/oleObject125.bin"/><Relationship Id="rId246" Type="http://schemas.openxmlformats.org/officeDocument/2006/relationships/image" Target="media/image115.wmf"/><Relationship Id="rId15" Type="http://schemas.openxmlformats.org/officeDocument/2006/relationships/oleObject" Target="embeddings/oleObject6.bin"/><Relationship Id="rId36" Type="http://schemas.openxmlformats.org/officeDocument/2006/relationships/image" Target="media/image15.wmf"/><Relationship Id="rId57" Type="http://schemas.openxmlformats.org/officeDocument/2006/relationships/oleObject" Target="embeddings/oleObject28.bin"/><Relationship Id="rId106" Type="http://schemas.openxmlformats.org/officeDocument/2006/relationships/image" Target="media/image50.wmf"/><Relationship Id="rId127" Type="http://schemas.openxmlformats.org/officeDocument/2006/relationships/oleObject" Target="embeddings/oleObject63.bin"/><Relationship Id="rId262" Type="http://schemas.openxmlformats.org/officeDocument/2006/relationships/image" Target="media/image123.wmf"/><Relationship Id="rId10" Type="http://schemas.openxmlformats.org/officeDocument/2006/relationships/oleObject" Target="embeddings/oleObject3.bin"/><Relationship Id="rId31" Type="http://schemas.openxmlformats.org/officeDocument/2006/relationships/oleObject" Target="embeddings/oleObject15.bin"/><Relationship Id="rId52" Type="http://schemas.openxmlformats.org/officeDocument/2006/relationships/image" Target="media/image23.wmf"/><Relationship Id="rId73" Type="http://schemas.openxmlformats.org/officeDocument/2006/relationships/oleObject" Target="embeddings/oleObject36.bin"/><Relationship Id="rId78" Type="http://schemas.openxmlformats.org/officeDocument/2006/relationships/image" Target="media/image36.wmf"/><Relationship Id="rId94" Type="http://schemas.openxmlformats.org/officeDocument/2006/relationships/oleObject" Target="embeddings/oleObject46.bin"/><Relationship Id="rId99" Type="http://schemas.openxmlformats.org/officeDocument/2006/relationships/image" Target="media/image47.wmf"/><Relationship Id="rId101" Type="http://schemas.openxmlformats.org/officeDocument/2006/relationships/oleObject" Target="embeddings/oleObject50.bin"/><Relationship Id="rId122" Type="http://schemas.openxmlformats.org/officeDocument/2006/relationships/image" Target="media/image58.wmf"/><Relationship Id="rId143" Type="http://schemas.openxmlformats.org/officeDocument/2006/relationships/oleObject" Target="embeddings/oleObject70.bin"/><Relationship Id="rId148" Type="http://schemas.openxmlformats.org/officeDocument/2006/relationships/image" Target="media/image72.wmf"/><Relationship Id="rId164" Type="http://schemas.openxmlformats.org/officeDocument/2006/relationships/oleObject" Target="embeddings/oleObject82.bin"/><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5.wmf"/><Relationship Id="rId210" Type="http://schemas.openxmlformats.org/officeDocument/2006/relationships/oleObject" Target="embeddings/oleObject109.bin"/><Relationship Id="rId215" Type="http://schemas.openxmlformats.org/officeDocument/2006/relationships/image" Target="media/image100.wmf"/><Relationship Id="rId236" Type="http://schemas.openxmlformats.org/officeDocument/2006/relationships/image" Target="media/image110.wmf"/><Relationship Id="rId257" Type="http://schemas.openxmlformats.org/officeDocument/2006/relationships/oleObject" Target="embeddings/oleObject133.bin"/><Relationship Id="rId26" Type="http://schemas.openxmlformats.org/officeDocument/2006/relationships/image" Target="media/image10.png"/><Relationship Id="rId231" Type="http://schemas.openxmlformats.org/officeDocument/2006/relationships/oleObject" Target="embeddings/oleObject120.bin"/><Relationship Id="rId252" Type="http://schemas.openxmlformats.org/officeDocument/2006/relationships/image" Target="media/image118.wmf"/><Relationship Id="rId47" Type="http://schemas.openxmlformats.org/officeDocument/2006/relationships/oleObject" Target="embeddings/oleObject23.bin"/><Relationship Id="rId68" Type="http://schemas.openxmlformats.org/officeDocument/2006/relationships/image" Target="media/image31.wmf"/><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oleObject" Target="embeddings/oleObject66.bin"/><Relationship Id="rId154" Type="http://schemas.openxmlformats.org/officeDocument/2006/relationships/image" Target="media/image75.wmf"/><Relationship Id="rId175" Type="http://schemas.openxmlformats.org/officeDocument/2006/relationships/oleObject" Target="embeddings/oleObject89.bin"/><Relationship Id="rId196" Type="http://schemas.openxmlformats.org/officeDocument/2006/relationships/oleObject" Target="embeddings/oleObject101.bin"/><Relationship Id="rId200" Type="http://schemas.openxmlformats.org/officeDocument/2006/relationships/image" Target="media/image93.wmf"/><Relationship Id="rId16" Type="http://schemas.openxmlformats.org/officeDocument/2006/relationships/oleObject" Target="embeddings/oleObject7.bin"/><Relationship Id="rId221" Type="http://schemas.openxmlformats.org/officeDocument/2006/relationships/oleObject" Target="embeddings/oleObject115.bin"/><Relationship Id="rId242" Type="http://schemas.openxmlformats.org/officeDocument/2006/relationships/image" Target="media/image113.wmf"/><Relationship Id="rId263" Type="http://schemas.openxmlformats.org/officeDocument/2006/relationships/oleObject" Target="embeddings/oleObject136.bin"/><Relationship Id="rId37" Type="http://schemas.openxmlformats.org/officeDocument/2006/relationships/oleObject" Target="embeddings/oleObject18.bin"/><Relationship Id="rId58" Type="http://schemas.openxmlformats.org/officeDocument/2006/relationships/image" Target="media/image26.wmf"/><Relationship Id="rId79" Type="http://schemas.openxmlformats.org/officeDocument/2006/relationships/oleObject" Target="embeddings/oleObject39.bin"/><Relationship Id="rId102" Type="http://schemas.openxmlformats.org/officeDocument/2006/relationships/image" Target="media/image48.wmf"/><Relationship Id="rId123" Type="http://schemas.openxmlformats.org/officeDocument/2006/relationships/oleObject" Target="embeddings/oleObject61.bin"/><Relationship Id="rId144" Type="http://schemas.openxmlformats.org/officeDocument/2006/relationships/image" Target="media/image70.wmf"/><Relationship Id="rId90" Type="http://schemas.openxmlformats.org/officeDocument/2006/relationships/oleObject" Target="embeddings/oleObject44.bin"/><Relationship Id="rId165" Type="http://schemas.openxmlformats.org/officeDocument/2006/relationships/image" Target="media/image79.wmf"/><Relationship Id="rId186" Type="http://schemas.openxmlformats.org/officeDocument/2006/relationships/image" Target="media/image88.wmf"/><Relationship Id="rId211" Type="http://schemas.openxmlformats.org/officeDocument/2006/relationships/image" Target="media/image98.wmf"/><Relationship Id="rId232" Type="http://schemas.openxmlformats.org/officeDocument/2006/relationships/image" Target="media/image108.wmf"/><Relationship Id="rId253" Type="http://schemas.openxmlformats.org/officeDocument/2006/relationships/oleObject" Target="embeddings/oleObject131.bin"/><Relationship Id="rId27" Type="http://schemas.openxmlformats.org/officeDocument/2006/relationships/image" Target="media/image11.wmf"/><Relationship Id="rId48" Type="http://schemas.openxmlformats.org/officeDocument/2006/relationships/image" Target="media/image21.wmf"/><Relationship Id="rId69" Type="http://schemas.openxmlformats.org/officeDocument/2006/relationships/oleObject" Target="embeddings/oleObject34.bin"/><Relationship Id="rId113" Type="http://schemas.openxmlformats.org/officeDocument/2006/relationships/oleObject" Target="embeddings/oleObject56.bin"/><Relationship Id="rId134" Type="http://schemas.openxmlformats.org/officeDocument/2006/relationships/image" Target="media/image64.png"/><Relationship Id="rId80" Type="http://schemas.openxmlformats.org/officeDocument/2006/relationships/image" Target="media/image37.wmf"/><Relationship Id="rId155" Type="http://schemas.openxmlformats.org/officeDocument/2006/relationships/oleObject" Target="embeddings/oleObject76.bin"/><Relationship Id="rId176" Type="http://schemas.openxmlformats.org/officeDocument/2006/relationships/image" Target="media/image83.wmf"/><Relationship Id="rId197" Type="http://schemas.openxmlformats.org/officeDocument/2006/relationships/oleObject" Target="embeddings/oleObject102.bin"/><Relationship Id="rId201" Type="http://schemas.openxmlformats.org/officeDocument/2006/relationships/oleObject" Target="embeddings/oleObject104.bin"/><Relationship Id="rId222" Type="http://schemas.openxmlformats.org/officeDocument/2006/relationships/image" Target="media/image103.wmf"/><Relationship Id="rId243" Type="http://schemas.openxmlformats.org/officeDocument/2006/relationships/oleObject" Target="embeddings/oleObject126.bin"/><Relationship Id="rId264" Type="http://schemas.openxmlformats.org/officeDocument/2006/relationships/image" Target="media/image124.png"/><Relationship Id="rId17" Type="http://schemas.openxmlformats.org/officeDocument/2006/relationships/image" Target="media/image6.wmf"/><Relationship Id="rId38" Type="http://schemas.openxmlformats.org/officeDocument/2006/relationships/image" Target="media/image16.wmf"/><Relationship Id="rId59" Type="http://schemas.openxmlformats.org/officeDocument/2006/relationships/oleObject" Target="embeddings/oleObject29.bin"/><Relationship Id="rId103" Type="http://schemas.openxmlformats.org/officeDocument/2006/relationships/oleObject" Target="embeddings/oleObject51.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image" Target="media/image43.wmf"/><Relationship Id="rId145" Type="http://schemas.openxmlformats.org/officeDocument/2006/relationships/oleObject" Target="embeddings/oleObject71.bin"/><Relationship Id="rId166" Type="http://schemas.openxmlformats.org/officeDocument/2006/relationships/oleObject" Target="embeddings/oleObject83.bin"/><Relationship Id="rId187" Type="http://schemas.openxmlformats.org/officeDocument/2006/relationships/oleObject" Target="embeddings/oleObject95.bin"/><Relationship Id="rId1" Type="http://schemas.openxmlformats.org/officeDocument/2006/relationships/numbering" Target="numbering.xml"/><Relationship Id="rId212" Type="http://schemas.openxmlformats.org/officeDocument/2006/relationships/oleObject" Target="embeddings/oleObject110.bin"/><Relationship Id="rId233" Type="http://schemas.openxmlformats.org/officeDocument/2006/relationships/oleObject" Target="embeddings/oleObject121.bin"/><Relationship Id="rId254" Type="http://schemas.openxmlformats.org/officeDocument/2006/relationships/image" Target="media/image1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3413</Words>
  <Characters>19456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2019-06-17T13:34:00Z</dcterms:created>
  <dcterms:modified xsi:type="dcterms:W3CDTF">2019-06-17T13:55:00Z</dcterms:modified>
</cp:coreProperties>
</file>